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7519"/>
      </w:tblGrid>
      <w:tr w:rsidR="002F61C2" w:rsidRPr="00213CFE" w:rsidTr="00A914ED">
        <w:trPr>
          <w:trHeight w:val="706"/>
        </w:trPr>
        <w:tc>
          <w:tcPr>
            <w:tcW w:w="1956" w:type="dxa"/>
            <w:vAlign w:val="center"/>
          </w:tcPr>
          <w:p w:rsidR="00213CFE" w:rsidRPr="00A914ED" w:rsidRDefault="00A914ED" w:rsidP="00A914ED">
            <w:pPr>
              <w:jc w:val="center"/>
              <w:rPr>
                <w:rFonts w:ascii="Cambria" w:eastAsia="Times New Roman" w:hAnsi="Cambria" w:cs="Cambria"/>
                <w:lang w:eastAsia="ru-RU"/>
              </w:rPr>
            </w:pPr>
            <w:r w:rsidRPr="00A914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D36636" wp14:editId="2104E934">
                  <wp:extent cx="1783372" cy="437748"/>
                  <wp:effectExtent l="0" t="0" r="7620" b="635"/>
                  <wp:docPr id="1" name="Рисунок 1" descr="C:\Users\PC-101\Downloads\Прогресс 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-101\Downloads\Прогресс 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561" cy="44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9" w:type="dxa"/>
            <w:vAlign w:val="center"/>
          </w:tcPr>
          <w:p w:rsidR="008854ED" w:rsidRPr="00AA729E" w:rsidRDefault="008854ED" w:rsidP="00A914ED">
            <w:pPr>
              <w:spacing w:line="276" w:lineRule="auto"/>
              <w:ind w:right="-3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AA7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THE PRIVATE EDUCATIONAL INSTITUTE OF ADDITIONAL</w:t>
            </w:r>
          </w:p>
          <w:p w:rsidR="0026496D" w:rsidRPr="00AA729E" w:rsidRDefault="008854ED" w:rsidP="00A914ED">
            <w:pPr>
              <w:spacing w:line="276" w:lineRule="auto"/>
              <w:ind w:right="-3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7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PROFESSIONAL</w:t>
            </w:r>
            <w:r w:rsidRPr="00AA7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A7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EDUCATION</w:t>
            </w:r>
            <w:r w:rsidRPr="00AA7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</w:t>
            </w:r>
            <w:r w:rsidRPr="00AA7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PROGRESS</w:t>
            </w:r>
            <w:r w:rsidRPr="00AA7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0735AA" w:rsidRPr="00AA729E" w:rsidRDefault="00213CFE" w:rsidP="00A914ED">
            <w:pPr>
              <w:spacing w:line="276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7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ЧАСТНОЕ ОБРАЗОВАТЕЛЬНОЕ УЧРЕЖДЕНИЕ</w:t>
            </w:r>
            <w:r w:rsidR="000300EF" w:rsidRPr="00AA7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A7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ДОПОЛНИТЕЛЬНОГО</w:t>
            </w:r>
          </w:p>
          <w:p w:rsidR="000300EF" w:rsidRPr="00AA729E" w:rsidRDefault="00213CFE" w:rsidP="00A914ED">
            <w:pPr>
              <w:spacing w:line="276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7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ПРОФЕССИОНАЛЬНОГО</w:t>
            </w:r>
            <w:r w:rsidR="002F61C2" w:rsidRPr="00AA7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A7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ОБРАЗОВАНИЯ</w:t>
            </w:r>
          </w:p>
          <w:p w:rsidR="0026496D" w:rsidRPr="000300EF" w:rsidRDefault="00213CFE" w:rsidP="00A914ED">
            <w:pPr>
              <w:spacing w:line="276" w:lineRule="auto"/>
              <w:ind w:right="-3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</w:pPr>
            <w:r w:rsidRPr="00AA7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«ПРОГРЕСС</w:t>
            </w:r>
            <w:r w:rsidR="002F61C2" w:rsidRPr="00AA7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</w:tbl>
    <w:p w:rsidR="008854ED" w:rsidRPr="007D7140" w:rsidRDefault="007D7140" w:rsidP="007D7140">
      <w:pPr>
        <w:spacing w:before="120" w:after="0" w:line="240" w:lineRule="auto"/>
        <w:jc w:val="center"/>
        <w:rPr>
          <w:rFonts w:ascii="Cambria" w:eastAsia="Times New Roman" w:hAnsi="Cambria" w:cs="Cambria"/>
          <w:sz w:val="16"/>
          <w:lang w:eastAsia="ru-RU"/>
        </w:rPr>
      </w:pPr>
      <w:r w:rsidRPr="007D7140">
        <w:rPr>
          <w:rFonts w:ascii="Cambria" w:eastAsia="Times New Roman" w:hAnsi="Cambria" w:cs="Cambria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69561" wp14:editId="2F7D8FFE">
                <wp:simplePos x="0" y="0"/>
                <wp:positionH relativeFrom="column">
                  <wp:posOffset>68400</wp:posOffset>
                </wp:positionH>
                <wp:positionV relativeFrom="paragraph">
                  <wp:posOffset>10634</wp:posOffset>
                </wp:positionV>
                <wp:extent cx="6451126" cy="0"/>
                <wp:effectExtent l="0" t="0" r="2603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11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C2C78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.85pt" to="513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0300EF" w:rsidRPr="007D7140">
        <w:rPr>
          <w:rFonts w:ascii="Cambria" w:eastAsia="Times New Roman" w:hAnsi="Cambria" w:cs="Cambria"/>
          <w:sz w:val="16"/>
          <w:lang w:eastAsia="ru-RU"/>
        </w:rPr>
        <w:t>Лицензия</w:t>
      </w:r>
      <w:r w:rsidR="000300EF" w:rsidRPr="007D7140">
        <w:rPr>
          <w:rFonts w:ascii="Baskerville Old Face" w:eastAsia="Times New Roman" w:hAnsi="Baskerville Old Face" w:cs="Calibri Light"/>
          <w:sz w:val="16"/>
          <w:lang w:eastAsia="ru-RU"/>
        </w:rPr>
        <w:t xml:space="preserve"> </w:t>
      </w:r>
      <w:r w:rsidR="000300EF" w:rsidRPr="007D7140">
        <w:rPr>
          <w:rFonts w:ascii="Times New Roman" w:eastAsia="Times New Roman" w:hAnsi="Times New Roman" w:cs="Times New Roman"/>
          <w:sz w:val="16"/>
          <w:lang w:eastAsia="ru-RU"/>
        </w:rPr>
        <w:t>№</w:t>
      </w:r>
      <w:r w:rsidR="000300EF" w:rsidRPr="007D7140">
        <w:rPr>
          <w:rFonts w:ascii="Baskerville Old Face" w:eastAsia="Times New Roman" w:hAnsi="Baskerville Old Face" w:cs="Calibri Light"/>
          <w:sz w:val="16"/>
          <w:lang w:eastAsia="ru-RU"/>
        </w:rPr>
        <w:t xml:space="preserve">57720 </w:t>
      </w:r>
      <w:r w:rsidR="000300EF" w:rsidRPr="007D7140">
        <w:rPr>
          <w:rFonts w:ascii="Cambria" w:eastAsia="Times New Roman" w:hAnsi="Cambria" w:cs="Cambria"/>
          <w:sz w:val="16"/>
          <w:lang w:eastAsia="ru-RU"/>
        </w:rPr>
        <w:t>от</w:t>
      </w:r>
      <w:r w:rsidR="000300EF" w:rsidRPr="007D7140">
        <w:rPr>
          <w:rFonts w:ascii="Baskerville Old Face" w:eastAsia="Times New Roman" w:hAnsi="Baskerville Old Face" w:cs="Calibri Light"/>
          <w:sz w:val="16"/>
          <w:lang w:eastAsia="ru-RU"/>
        </w:rPr>
        <w:t xml:space="preserve"> 25.09.2014 </w:t>
      </w:r>
      <w:r w:rsidR="000300EF" w:rsidRPr="007D7140">
        <w:rPr>
          <w:rFonts w:ascii="Cambria" w:eastAsia="Times New Roman" w:hAnsi="Cambria" w:cs="Cambria"/>
          <w:sz w:val="16"/>
          <w:lang w:eastAsia="ru-RU"/>
        </w:rPr>
        <w:t>г</w:t>
      </w:r>
      <w:r w:rsidR="000300EF" w:rsidRPr="007D7140">
        <w:rPr>
          <w:rFonts w:ascii="Baskerville Old Face" w:eastAsia="Times New Roman" w:hAnsi="Baskerville Old Face" w:cs="Calibri Light"/>
          <w:sz w:val="16"/>
          <w:lang w:eastAsia="ru-RU"/>
        </w:rPr>
        <w:t xml:space="preserve">, </w:t>
      </w:r>
      <w:r w:rsidR="000300EF" w:rsidRPr="007D7140">
        <w:rPr>
          <w:rFonts w:ascii="Cambria" w:eastAsia="Times New Roman" w:hAnsi="Cambria" w:cs="Cambria"/>
          <w:sz w:val="16"/>
          <w:lang w:eastAsia="ru-RU"/>
        </w:rPr>
        <w:t>Аккредитация</w:t>
      </w:r>
      <w:r w:rsidR="000300EF" w:rsidRPr="007D7140">
        <w:rPr>
          <w:rFonts w:ascii="Baskerville Old Face" w:eastAsia="Times New Roman" w:hAnsi="Baskerville Old Face" w:cs="Calibri Light"/>
          <w:sz w:val="16"/>
          <w:lang w:eastAsia="ru-RU"/>
        </w:rPr>
        <w:t xml:space="preserve"> </w:t>
      </w:r>
      <w:r w:rsidR="000300EF" w:rsidRPr="007D7140">
        <w:rPr>
          <w:rFonts w:ascii="Cambria" w:eastAsia="Times New Roman" w:hAnsi="Cambria" w:cs="Cambria"/>
          <w:sz w:val="16"/>
          <w:lang w:eastAsia="ru-RU"/>
        </w:rPr>
        <w:t>Минтруда</w:t>
      </w:r>
      <w:r w:rsidR="000300EF" w:rsidRPr="007D7140">
        <w:rPr>
          <w:rFonts w:ascii="Baskerville Old Face" w:eastAsia="Times New Roman" w:hAnsi="Baskerville Old Face" w:cs="Calibri Light"/>
          <w:sz w:val="16"/>
          <w:lang w:eastAsia="ru-RU"/>
        </w:rPr>
        <w:t xml:space="preserve"> </w:t>
      </w:r>
      <w:r w:rsidR="000300EF" w:rsidRPr="007D7140">
        <w:rPr>
          <w:rFonts w:ascii="Cambria" w:eastAsia="Times New Roman" w:hAnsi="Cambria" w:cs="Cambria"/>
          <w:sz w:val="16"/>
          <w:lang w:eastAsia="ru-RU"/>
        </w:rPr>
        <w:t>РФ</w:t>
      </w:r>
      <w:r w:rsidR="000300EF" w:rsidRPr="007D7140">
        <w:rPr>
          <w:rFonts w:ascii="Baskerville Old Face" w:eastAsia="Times New Roman" w:hAnsi="Baskerville Old Face" w:cs="Calibri Light"/>
          <w:sz w:val="16"/>
          <w:lang w:eastAsia="ru-RU"/>
        </w:rPr>
        <w:t xml:space="preserve"> </w:t>
      </w:r>
      <w:r w:rsidR="000300EF" w:rsidRPr="007D7140">
        <w:rPr>
          <w:rFonts w:ascii="Times New Roman" w:eastAsia="Times New Roman" w:hAnsi="Times New Roman" w:cs="Times New Roman"/>
          <w:sz w:val="16"/>
          <w:lang w:eastAsia="ru-RU"/>
        </w:rPr>
        <w:t>№</w:t>
      </w:r>
      <w:r w:rsidR="000300EF" w:rsidRPr="007D7140">
        <w:rPr>
          <w:rFonts w:ascii="Baskerville Old Face" w:eastAsia="Times New Roman" w:hAnsi="Baskerville Old Face" w:cs="Calibri Light"/>
          <w:sz w:val="16"/>
          <w:lang w:eastAsia="ru-RU"/>
        </w:rPr>
        <w:t>15-4/</w:t>
      </w:r>
      <w:r w:rsidR="000300EF" w:rsidRPr="007D7140">
        <w:rPr>
          <w:rFonts w:ascii="Cambria" w:eastAsia="Times New Roman" w:hAnsi="Cambria" w:cs="Cambria"/>
          <w:sz w:val="16"/>
          <w:lang w:eastAsia="ru-RU"/>
        </w:rPr>
        <w:t>В</w:t>
      </w:r>
      <w:r w:rsidR="000300EF" w:rsidRPr="007D7140">
        <w:rPr>
          <w:rFonts w:ascii="Baskerville Old Face" w:eastAsia="Times New Roman" w:hAnsi="Baskerville Old Face" w:cs="Calibri Light"/>
          <w:sz w:val="16"/>
          <w:lang w:eastAsia="ru-RU"/>
        </w:rPr>
        <w:t xml:space="preserve">-1878 </w:t>
      </w:r>
      <w:r w:rsidR="000300EF" w:rsidRPr="007D7140">
        <w:rPr>
          <w:rFonts w:ascii="Cambria" w:eastAsia="Times New Roman" w:hAnsi="Cambria" w:cs="Cambria"/>
          <w:sz w:val="16"/>
          <w:lang w:eastAsia="ru-RU"/>
        </w:rPr>
        <w:t>от</w:t>
      </w:r>
      <w:r w:rsidR="000300EF" w:rsidRPr="007D7140">
        <w:rPr>
          <w:rFonts w:ascii="Baskerville Old Face" w:eastAsia="Times New Roman" w:hAnsi="Baskerville Old Face" w:cs="Calibri Light"/>
          <w:sz w:val="16"/>
          <w:lang w:eastAsia="ru-RU"/>
        </w:rPr>
        <w:t xml:space="preserve"> 16.12.2014 </w:t>
      </w:r>
      <w:r w:rsidR="000300EF" w:rsidRPr="007D7140">
        <w:rPr>
          <w:rFonts w:ascii="Cambria" w:eastAsia="Times New Roman" w:hAnsi="Cambria" w:cs="Cambria"/>
          <w:sz w:val="16"/>
          <w:lang w:eastAsia="ru-RU"/>
        </w:rPr>
        <w:t>г</w:t>
      </w:r>
    </w:p>
    <w:p w:rsidR="007D7140" w:rsidRPr="007D7140" w:rsidRDefault="007D7140" w:rsidP="007D7140">
      <w:pPr>
        <w:spacing w:after="0" w:line="240" w:lineRule="auto"/>
        <w:rPr>
          <w:rFonts w:eastAsia="Times New Roman" w:cs="Calibri Light"/>
          <w:sz w:val="16"/>
          <w:lang w:eastAsia="ru-RU"/>
        </w:rPr>
        <w:sectPr w:rsidR="007D7140" w:rsidRPr="007D7140" w:rsidSect="009C5DAF">
          <w:type w:val="continuous"/>
          <w:pgSz w:w="11906" w:h="16838"/>
          <w:pgMar w:top="567" w:right="991" w:bottom="568" w:left="709" w:header="708" w:footer="708" w:gutter="0"/>
          <w:cols w:space="708"/>
          <w:docGrid w:linePitch="360"/>
        </w:sectPr>
      </w:pPr>
    </w:p>
    <w:p w:rsidR="007D7140" w:rsidRPr="007D7140" w:rsidRDefault="007D7140" w:rsidP="007D7140">
      <w:pPr>
        <w:spacing w:before="120" w:after="0" w:line="240" w:lineRule="auto"/>
        <w:rPr>
          <w:rFonts w:eastAsia="Times New Roman" w:cs="Calibri Light"/>
          <w:sz w:val="16"/>
          <w:lang w:eastAsia="ru-RU"/>
        </w:rPr>
      </w:pPr>
      <w:r w:rsidRPr="007D7140">
        <w:rPr>
          <w:rFonts w:ascii="Cambria" w:eastAsia="Times New Roman" w:hAnsi="Cambria" w:cs="Cambria"/>
          <w:sz w:val="16"/>
          <w:lang w:eastAsia="ru-RU"/>
        </w:rPr>
        <w:lastRenderedPageBreak/>
        <w:t xml:space="preserve">        </w:t>
      </w:r>
      <w:r w:rsidR="000300EF" w:rsidRPr="007D7140">
        <w:rPr>
          <w:rFonts w:ascii="Cambria" w:eastAsia="Times New Roman" w:hAnsi="Cambria" w:cs="Cambria"/>
          <w:sz w:val="16"/>
          <w:lang w:eastAsia="ru-RU"/>
        </w:rPr>
        <w:t>ИНН</w:t>
      </w:r>
      <w:r w:rsidR="000300EF" w:rsidRPr="007D7140">
        <w:rPr>
          <w:rFonts w:ascii="Baskerville Old Face" w:eastAsia="Times New Roman" w:hAnsi="Baskerville Old Face" w:cs="Calibri Light"/>
          <w:sz w:val="16"/>
          <w:lang w:eastAsia="ru-RU"/>
        </w:rPr>
        <w:t xml:space="preserve"> 1659135379 </w:t>
      </w:r>
    </w:p>
    <w:p w:rsidR="008854ED" w:rsidRPr="007D7140" w:rsidRDefault="007D7140" w:rsidP="007D7140">
      <w:pPr>
        <w:spacing w:after="0" w:line="240" w:lineRule="auto"/>
        <w:rPr>
          <w:rFonts w:eastAsia="Times New Roman" w:cs="Calibri Light"/>
          <w:sz w:val="16"/>
          <w:lang w:eastAsia="ru-RU"/>
        </w:rPr>
      </w:pPr>
      <w:r w:rsidRPr="007D7140">
        <w:rPr>
          <w:rFonts w:eastAsia="Times New Roman" w:cs="Calibri Light"/>
          <w:sz w:val="16"/>
          <w:lang w:eastAsia="ru-RU"/>
        </w:rPr>
        <w:t xml:space="preserve">        </w:t>
      </w:r>
      <w:r w:rsidR="000300EF" w:rsidRPr="007D7140">
        <w:rPr>
          <w:rFonts w:ascii="Cambria" w:eastAsia="Times New Roman" w:hAnsi="Cambria" w:cs="Cambria"/>
          <w:sz w:val="16"/>
          <w:lang w:eastAsia="ru-RU"/>
        </w:rPr>
        <w:t>КПП</w:t>
      </w:r>
      <w:r w:rsidR="000300EF" w:rsidRPr="007D7140">
        <w:rPr>
          <w:rFonts w:ascii="Baskerville Old Face" w:eastAsia="Times New Roman" w:hAnsi="Baskerville Old Face" w:cs="Calibri Light"/>
          <w:sz w:val="16"/>
          <w:lang w:eastAsia="ru-RU"/>
        </w:rPr>
        <w:t xml:space="preserve"> 165901001 </w:t>
      </w:r>
    </w:p>
    <w:p w:rsidR="007D7140" w:rsidRPr="007D7140" w:rsidRDefault="007D7140" w:rsidP="007D7140">
      <w:pPr>
        <w:spacing w:after="0" w:line="240" w:lineRule="auto"/>
        <w:rPr>
          <w:rFonts w:eastAsia="Times New Roman" w:cs="Calibri Light"/>
          <w:sz w:val="16"/>
          <w:lang w:eastAsia="ru-RU"/>
        </w:rPr>
      </w:pPr>
      <w:r w:rsidRPr="007D7140">
        <w:rPr>
          <w:rFonts w:ascii="Cambria" w:eastAsia="Times New Roman" w:hAnsi="Cambria" w:cs="Cambria"/>
          <w:sz w:val="16"/>
          <w:lang w:eastAsia="ru-RU"/>
        </w:rPr>
        <w:t xml:space="preserve">        </w:t>
      </w:r>
      <w:r w:rsidR="000300EF" w:rsidRPr="007D7140">
        <w:rPr>
          <w:rFonts w:ascii="Cambria" w:eastAsia="Times New Roman" w:hAnsi="Cambria" w:cs="Cambria"/>
          <w:sz w:val="16"/>
          <w:lang w:eastAsia="ru-RU"/>
        </w:rPr>
        <w:t>ОГРН</w:t>
      </w:r>
      <w:r w:rsidR="000300EF" w:rsidRPr="007D7140">
        <w:rPr>
          <w:rFonts w:ascii="Baskerville Old Face" w:eastAsia="Times New Roman" w:hAnsi="Baskerville Old Face" w:cs="Calibri Light"/>
          <w:sz w:val="16"/>
          <w:lang w:eastAsia="ru-RU"/>
        </w:rPr>
        <w:t xml:space="preserve"> 1141600001036 </w:t>
      </w:r>
    </w:p>
    <w:p w:rsidR="007D7140" w:rsidRPr="007D7140" w:rsidRDefault="007D7140" w:rsidP="007D7140">
      <w:pPr>
        <w:spacing w:after="0" w:line="240" w:lineRule="auto"/>
        <w:rPr>
          <w:rFonts w:eastAsia="Times New Roman" w:cs="Calibri Light"/>
          <w:sz w:val="16"/>
          <w:lang w:eastAsia="ru-RU"/>
        </w:rPr>
      </w:pPr>
      <w:r w:rsidRPr="007D7140">
        <w:rPr>
          <w:rFonts w:eastAsia="Times New Roman" w:cs="Calibri Light"/>
          <w:sz w:val="16"/>
          <w:lang w:eastAsia="ru-RU"/>
        </w:rPr>
        <w:t xml:space="preserve">        </w:t>
      </w:r>
      <w:r w:rsidR="000300EF" w:rsidRPr="007D7140">
        <w:rPr>
          <w:rFonts w:ascii="Cambria" w:eastAsia="Times New Roman" w:hAnsi="Cambria" w:cs="Cambria"/>
          <w:sz w:val="16"/>
          <w:lang w:eastAsia="ru-RU"/>
        </w:rPr>
        <w:t>ОКВЭД</w:t>
      </w:r>
      <w:r w:rsidRPr="007D7140">
        <w:rPr>
          <w:rFonts w:ascii="Baskerville Old Face" w:eastAsia="Times New Roman" w:hAnsi="Baskerville Old Face" w:cs="Calibri Light"/>
          <w:sz w:val="16"/>
          <w:lang w:eastAsia="ru-RU"/>
        </w:rPr>
        <w:t xml:space="preserve"> 85.42.9</w:t>
      </w:r>
      <w:r w:rsidRPr="007D7140">
        <w:rPr>
          <w:rFonts w:ascii="Cambria" w:eastAsia="Times New Roman" w:hAnsi="Cambria" w:cs="Cambria"/>
          <w:sz w:val="16"/>
          <w:lang w:eastAsia="ru-RU"/>
        </w:rPr>
        <w:t xml:space="preserve">                       </w:t>
      </w:r>
    </w:p>
    <w:p w:rsidR="007D7140" w:rsidRPr="007D7140" w:rsidRDefault="007D7140" w:rsidP="00363200">
      <w:pPr>
        <w:spacing w:before="120" w:after="0" w:line="240" w:lineRule="auto"/>
        <w:jc w:val="right"/>
        <w:rPr>
          <w:rFonts w:ascii="Cambria" w:eastAsia="Times New Roman" w:hAnsi="Cambria" w:cs="Cambria"/>
          <w:sz w:val="16"/>
          <w:lang w:eastAsia="ru-RU"/>
        </w:rPr>
      </w:pPr>
      <w:r w:rsidRPr="007D7140">
        <w:rPr>
          <w:rFonts w:ascii="Cambria" w:eastAsia="Times New Roman" w:hAnsi="Cambria" w:cs="Cambria"/>
          <w:sz w:val="16"/>
          <w:lang w:eastAsia="ru-RU"/>
        </w:rPr>
        <w:lastRenderedPageBreak/>
        <w:t xml:space="preserve">   </w:t>
      </w:r>
      <w:r w:rsidR="00A84AAB">
        <w:rPr>
          <w:rFonts w:ascii="Cambria" w:eastAsia="Times New Roman" w:hAnsi="Cambria" w:cs="Cambria"/>
          <w:sz w:val="16"/>
          <w:lang w:eastAsia="ru-RU"/>
        </w:rPr>
        <w:t xml:space="preserve">     О</w:t>
      </w:r>
      <w:r w:rsidR="000300EF" w:rsidRPr="007D7140">
        <w:rPr>
          <w:rFonts w:ascii="Cambria" w:eastAsia="Times New Roman" w:hAnsi="Cambria" w:cs="Cambria"/>
          <w:sz w:val="16"/>
          <w:lang w:eastAsia="ru-RU"/>
        </w:rPr>
        <w:t>тделение</w:t>
      </w:r>
      <w:r w:rsidR="000300EF" w:rsidRPr="007D7140">
        <w:rPr>
          <w:rFonts w:ascii="Baskerville Old Face" w:eastAsia="Times New Roman" w:hAnsi="Baskerville Old Face" w:cs="Calibri Light"/>
          <w:sz w:val="16"/>
          <w:lang w:eastAsia="ru-RU"/>
        </w:rPr>
        <w:t xml:space="preserve"> «</w:t>
      </w:r>
      <w:r w:rsidR="000300EF" w:rsidRPr="007D7140">
        <w:rPr>
          <w:rFonts w:ascii="Cambria" w:eastAsia="Times New Roman" w:hAnsi="Cambria" w:cs="Cambria"/>
          <w:sz w:val="16"/>
          <w:lang w:eastAsia="ru-RU"/>
        </w:rPr>
        <w:t>БАНК</w:t>
      </w:r>
      <w:r w:rsidR="000300EF" w:rsidRPr="007D7140">
        <w:rPr>
          <w:rFonts w:ascii="Baskerville Old Face" w:eastAsia="Times New Roman" w:hAnsi="Baskerville Old Face" w:cs="Calibri Light"/>
          <w:sz w:val="16"/>
          <w:lang w:eastAsia="ru-RU"/>
        </w:rPr>
        <w:t xml:space="preserve"> </w:t>
      </w:r>
      <w:r w:rsidR="000300EF" w:rsidRPr="007D7140">
        <w:rPr>
          <w:rFonts w:ascii="Cambria" w:eastAsia="Times New Roman" w:hAnsi="Cambria" w:cs="Cambria"/>
          <w:sz w:val="16"/>
          <w:lang w:eastAsia="ru-RU"/>
        </w:rPr>
        <w:t>ТАТАРСТАН</w:t>
      </w:r>
      <w:r w:rsidR="000300EF" w:rsidRPr="007D7140">
        <w:rPr>
          <w:rFonts w:ascii="Baskerville Old Face" w:eastAsia="Times New Roman" w:hAnsi="Baskerville Old Face" w:cs="Baskerville Old Face"/>
          <w:sz w:val="16"/>
          <w:lang w:eastAsia="ru-RU"/>
        </w:rPr>
        <w:t>»</w:t>
      </w:r>
      <w:r w:rsidR="000300EF" w:rsidRPr="007D7140">
        <w:rPr>
          <w:rFonts w:ascii="Baskerville Old Face" w:eastAsia="Times New Roman" w:hAnsi="Baskerville Old Face" w:cs="Calibri Light"/>
          <w:sz w:val="16"/>
          <w:lang w:eastAsia="ru-RU"/>
        </w:rPr>
        <w:t xml:space="preserve"> </w:t>
      </w:r>
      <w:r w:rsidR="000300EF" w:rsidRPr="007D7140">
        <w:rPr>
          <w:rFonts w:ascii="Times New Roman" w:eastAsia="Times New Roman" w:hAnsi="Times New Roman" w:cs="Times New Roman"/>
          <w:sz w:val="16"/>
          <w:lang w:eastAsia="ru-RU"/>
        </w:rPr>
        <w:t>№</w:t>
      </w:r>
      <w:r w:rsidR="000300EF" w:rsidRPr="007D7140">
        <w:rPr>
          <w:rFonts w:ascii="Baskerville Old Face" w:eastAsia="Times New Roman" w:hAnsi="Baskerville Old Face" w:cs="Calibri Light"/>
          <w:sz w:val="16"/>
          <w:lang w:eastAsia="ru-RU"/>
        </w:rPr>
        <w:t xml:space="preserve">8610 </w:t>
      </w:r>
      <w:r w:rsidR="000300EF" w:rsidRPr="007D7140">
        <w:rPr>
          <w:rFonts w:ascii="Cambria" w:eastAsia="Times New Roman" w:hAnsi="Cambria" w:cs="Cambria"/>
          <w:sz w:val="16"/>
          <w:lang w:eastAsia="ru-RU"/>
        </w:rPr>
        <w:t>ПАО</w:t>
      </w:r>
      <w:r w:rsidR="000300EF" w:rsidRPr="007D7140">
        <w:rPr>
          <w:rFonts w:ascii="Baskerville Old Face" w:eastAsia="Times New Roman" w:hAnsi="Baskerville Old Face" w:cs="Calibri Light"/>
          <w:sz w:val="16"/>
          <w:lang w:eastAsia="ru-RU"/>
        </w:rPr>
        <w:t xml:space="preserve"> </w:t>
      </w:r>
      <w:r w:rsidR="000300EF" w:rsidRPr="007D7140">
        <w:rPr>
          <w:rFonts w:ascii="Cambria" w:eastAsia="Times New Roman" w:hAnsi="Cambria" w:cs="Cambria"/>
          <w:sz w:val="16"/>
          <w:lang w:eastAsia="ru-RU"/>
        </w:rPr>
        <w:t>СБЕРБАНК</w:t>
      </w:r>
      <w:r w:rsidR="000300EF" w:rsidRPr="007D7140">
        <w:rPr>
          <w:rFonts w:ascii="Baskerville Old Face" w:eastAsia="Times New Roman" w:hAnsi="Baskerville Old Face" w:cs="Calibri Light"/>
          <w:sz w:val="16"/>
          <w:lang w:eastAsia="ru-RU"/>
        </w:rPr>
        <w:t xml:space="preserve"> </w:t>
      </w:r>
      <w:r w:rsidRPr="007D7140">
        <w:rPr>
          <w:rFonts w:eastAsia="Times New Roman" w:cs="Calibri Light"/>
          <w:sz w:val="16"/>
          <w:lang w:eastAsia="ru-RU"/>
        </w:rPr>
        <w:t xml:space="preserve">    </w:t>
      </w:r>
    </w:p>
    <w:p w:rsidR="007D7140" w:rsidRPr="007D7140" w:rsidRDefault="007D7140" w:rsidP="00363200">
      <w:pPr>
        <w:spacing w:after="0" w:line="240" w:lineRule="auto"/>
        <w:jc w:val="right"/>
        <w:rPr>
          <w:rFonts w:eastAsia="Times New Roman" w:cs="Calibri Light"/>
          <w:sz w:val="16"/>
          <w:lang w:eastAsia="ru-RU"/>
        </w:rPr>
      </w:pPr>
      <w:r w:rsidRPr="007D7140">
        <w:rPr>
          <w:rFonts w:eastAsia="Times New Roman" w:cs="Calibri Light"/>
          <w:sz w:val="16"/>
          <w:lang w:eastAsia="ru-RU"/>
        </w:rPr>
        <w:t xml:space="preserve">   </w:t>
      </w:r>
      <w:r w:rsidR="00A84AAB">
        <w:rPr>
          <w:rFonts w:eastAsia="Times New Roman" w:cs="Calibri Light"/>
          <w:sz w:val="16"/>
          <w:lang w:eastAsia="ru-RU"/>
        </w:rPr>
        <w:t xml:space="preserve">     </w:t>
      </w:r>
      <w:r w:rsidR="000300EF" w:rsidRPr="007D7140">
        <w:rPr>
          <w:rFonts w:ascii="Cambria" w:eastAsia="Times New Roman" w:hAnsi="Cambria" w:cs="Cambria"/>
          <w:sz w:val="16"/>
          <w:lang w:eastAsia="ru-RU"/>
        </w:rPr>
        <w:t>КАЗАНЬ</w:t>
      </w:r>
      <w:r w:rsidR="000300EF" w:rsidRPr="007D7140">
        <w:rPr>
          <w:rFonts w:ascii="Baskerville Old Face" w:eastAsia="Times New Roman" w:hAnsi="Baskerville Old Face" w:cs="Calibri Light"/>
          <w:sz w:val="16"/>
          <w:lang w:eastAsia="ru-RU"/>
        </w:rPr>
        <w:t xml:space="preserve">, </w:t>
      </w:r>
      <w:r w:rsidR="000300EF" w:rsidRPr="007D7140">
        <w:rPr>
          <w:rFonts w:ascii="Cambria" w:eastAsia="Times New Roman" w:hAnsi="Cambria" w:cs="Cambria"/>
          <w:sz w:val="16"/>
          <w:lang w:eastAsia="ru-RU"/>
        </w:rPr>
        <w:t>БИК</w:t>
      </w:r>
      <w:r w:rsidR="000300EF" w:rsidRPr="007D7140">
        <w:rPr>
          <w:rFonts w:ascii="Baskerville Old Face" w:eastAsia="Times New Roman" w:hAnsi="Baskerville Old Face" w:cs="Calibri Light"/>
          <w:sz w:val="16"/>
          <w:lang w:eastAsia="ru-RU"/>
        </w:rPr>
        <w:t xml:space="preserve"> 049205603</w:t>
      </w:r>
      <w:r w:rsidRPr="007D7140">
        <w:rPr>
          <w:rFonts w:eastAsia="Times New Roman" w:cs="Calibri Light"/>
          <w:sz w:val="16"/>
          <w:lang w:eastAsia="ru-RU"/>
        </w:rPr>
        <w:t xml:space="preserve">   </w:t>
      </w:r>
    </w:p>
    <w:p w:rsidR="007D7140" w:rsidRPr="007D7140" w:rsidRDefault="007D7140" w:rsidP="00363200">
      <w:pPr>
        <w:spacing w:after="0" w:line="240" w:lineRule="auto"/>
        <w:jc w:val="right"/>
        <w:rPr>
          <w:rFonts w:eastAsia="Times New Roman" w:cs="Calibri Light"/>
          <w:sz w:val="16"/>
          <w:lang w:eastAsia="ru-RU"/>
        </w:rPr>
      </w:pPr>
      <w:r w:rsidRPr="007D7140">
        <w:rPr>
          <w:rFonts w:eastAsia="Times New Roman" w:cs="Calibri Light"/>
          <w:sz w:val="16"/>
          <w:lang w:eastAsia="ru-RU"/>
        </w:rPr>
        <w:t xml:space="preserve">   </w:t>
      </w:r>
      <w:r w:rsidR="00A84AAB">
        <w:rPr>
          <w:rFonts w:eastAsia="Times New Roman" w:cs="Calibri Light"/>
          <w:sz w:val="16"/>
          <w:lang w:eastAsia="ru-RU"/>
        </w:rPr>
        <w:t xml:space="preserve">     </w:t>
      </w:r>
      <w:r w:rsidRPr="007D7140">
        <w:rPr>
          <w:rFonts w:eastAsia="Times New Roman" w:cs="Calibri Light"/>
          <w:sz w:val="16"/>
          <w:lang w:eastAsia="ru-RU"/>
        </w:rPr>
        <w:t xml:space="preserve">р/с 40703810462000000314, </w:t>
      </w:r>
    </w:p>
    <w:p w:rsidR="007D7140" w:rsidRPr="007D7140" w:rsidRDefault="007D7140" w:rsidP="00363200">
      <w:pPr>
        <w:spacing w:after="120" w:line="240" w:lineRule="auto"/>
        <w:jc w:val="right"/>
        <w:rPr>
          <w:rFonts w:eastAsia="Times New Roman" w:cs="Calibri Light"/>
          <w:sz w:val="16"/>
          <w:lang w:eastAsia="ru-RU"/>
        </w:rPr>
        <w:sectPr w:rsidR="007D7140" w:rsidRPr="007D7140" w:rsidSect="008854ED">
          <w:type w:val="continuous"/>
          <w:pgSz w:w="11906" w:h="16838"/>
          <w:pgMar w:top="567" w:right="991" w:bottom="568" w:left="709" w:header="708" w:footer="708" w:gutter="0"/>
          <w:cols w:num="2" w:space="708"/>
          <w:docGrid w:linePitch="360"/>
        </w:sectPr>
      </w:pPr>
      <w:r w:rsidRPr="007D7140">
        <w:rPr>
          <w:rFonts w:eastAsia="Times New Roman" w:cs="Calibri Light"/>
          <w:sz w:val="16"/>
          <w:lang w:eastAsia="ru-RU"/>
        </w:rPr>
        <w:t xml:space="preserve">   </w:t>
      </w:r>
      <w:r w:rsidR="00A84AAB">
        <w:rPr>
          <w:rFonts w:eastAsia="Times New Roman" w:cs="Calibri Light"/>
          <w:sz w:val="16"/>
          <w:lang w:eastAsia="ru-RU"/>
        </w:rPr>
        <w:t xml:space="preserve">     </w:t>
      </w:r>
      <w:r w:rsidRPr="007D7140">
        <w:rPr>
          <w:rFonts w:eastAsia="Times New Roman" w:cs="Calibri Light"/>
          <w:sz w:val="16"/>
          <w:lang w:eastAsia="ru-RU"/>
        </w:rPr>
        <w:t>к/</w:t>
      </w:r>
      <w:r w:rsidRPr="007D7140">
        <w:rPr>
          <w:rFonts w:eastAsia="Times New Roman" w:cs="Calibri Light"/>
          <w:sz w:val="16"/>
          <w:lang w:val="en-US" w:eastAsia="ru-RU"/>
        </w:rPr>
        <w:t>c</w:t>
      </w:r>
      <w:r w:rsidRPr="007D7140">
        <w:rPr>
          <w:rFonts w:eastAsia="Times New Roman" w:cs="Calibri Light"/>
          <w:sz w:val="16"/>
          <w:lang w:eastAsia="ru-RU"/>
        </w:rPr>
        <w:t xml:space="preserve"> 30101810600000000603</w:t>
      </w:r>
    </w:p>
    <w:p w:rsidR="00961EA3" w:rsidRPr="000B525F" w:rsidRDefault="00961EA3" w:rsidP="00961EA3">
      <w:pPr>
        <w:spacing w:after="0"/>
        <w:jc w:val="center"/>
        <w:rPr>
          <w:rFonts w:ascii="Baskerville Old Face" w:eastAsia="Times New Roman" w:hAnsi="Baskerville Old Face" w:cs="Calibri Light"/>
          <w:b/>
          <w:sz w:val="16"/>
          <w:lang w:eastAsia="ru-RU"/>
        </w:rPr>
      </w:pPr>
      <w:r w:rsidRPr="000B525F">
        <w:rPr>
          <w:rFonts w:ascii="Baskerville Old Face" w:eastAsia="Times New Roman" w:hAnsi="Baskerville Old Face" w:cs="Calibri Light"/>
          <w:b/>
          <w:sz w:val="16"/>
          <w:lang w:eastAsia="ru-RU"/>
        </w:rPr>
        <w:lastRenderedPageBreak/>
        <w:t xml:space="preserve">420059, </w:t>
      </w:r>
      <w:r w:rsidRPr="000B525F">
        <w:rPr>
          <w:rFonts w:ascii="Cambria" w:eastAsia="Times New Roman" w:hAnsi="Cambria" w:cs="Cambria"/>
          <w:b/>
          <w:sz w:val="16"/>
          <w:lang w:eastAsia="ru-RU"/>
        </w:rPr>
        <w:t>РТ</w:t>
      </w:r>
      <w:r w:rsidRPr="000B525F">
        <w:rPr>
          <w:rFonts w:ascii="Baskerville Old Face" w:eastAsia="Times New Roman" w:hAnsi="Baskerville Old Face" w:cs="Calibri Light"/>
          <w:b/>
          <w:sz w:val="16"/>
          <w:lang w:eastAsia="ru-RU"/>
        </w:rPr>
        <w:t xml:space="preserve">, </w:t>
      </w:r>
      <w:r w:rsidRPr="000B525F">
        <w:rPr>
          <w:rFonts w:ascii="Cambria" w:eastAsia="Times New Roman" w:hAnsi="Cambria" w:cs="Cambria"/>
          <w:b/>
          <w:sz w:val="16"/>
          <w:lang w:eastAsia="ru-RU"/>
        </w:rPr>
        <w:t>г</w:t>
      </w:r>
      <w:r w:rsidRPr="000B525F">
        <w:rPr>
          <w:rFonts w:ascii="Baskerville Old Face" w:eastAsia="Times New Roman" w:hAnsi="Baskerville Old Face" w:cs="Calibri Light"/>
          <w:b/>
          <w:sz w:val="16"/>
          <w:lang w:eastAsia="ru-RU"/>
        </w:rPr>
        <w:t xml:space="preserve">. </w:t>
      </w:r>
      <w:r w:rsidRPr="000B525F">
        <w:rPr>
          <w:rFonts w:ascii="Cambria" w:eastAsia="Times New Roman" w:hAnsi="Cambria" w:cs="Cambria"/>
          <w:b/>
          <w:sz w:val="16"/>
          <w:lang w:eastAsia="ru-RU"/>
        </w:rPr>
        <w:t>Казань</w:t>
      </w:r>
      <w:r w:rsidRPr="000B525F">
        <w:rPr>
          <w:rFonts w:ascii="Baskerville Old Face" w:eastAsia="Times New Roman" w:hAnsi="Baskerville Old Face" w:cs="Calibri Light"/>
          <w:b/>
          <w:sz w:val="16"/>
          <w:lang w:eastAsia="ru-RU"/>
        </w:rPr>
        <w:t xml:space="preserve">, </w:t>
      </w:r>
      <w:r w:rsidRPr="000B525F">
        <w:rPr>
          <w:rFonts w:ascii="Cambria" w:eastAsia="Times New Roman" w:hAnsi="Cambria" w:cs="Cambria"/>
          <w:b/>
          <w:sz w:val="16"/>
          <w:lang w:eastAsia="ru-RU"/>
        </w:rPr>
        <w:t>ул</w:t>
      </w:r>
      <w:r w:rsidRPr="000B525F">
        <w:rPr>
          <w:rFonts w:ascii="Baskerville Old Face" w:eastAsia="Times New Roman" w:hAnsi="Baskerville Old Face" w:cs="Calibri Light"/>
          <w:b/>
          <w:sz w:val="16"/>
          <w:lang w:eastAsia="ru-RU"/>
        </w:rPr>
        <w:t xml:space="preserve">. </w:t>
      </w:r>
      <w:r w:rsidRPr="000B525F">
        <w:rPr>
          <w:rFonts w:ascii="Cambria" w:eastAsia="Times New Roman" w:hAnsi="Cambria" w:cs="Cambria"/>
          <w:b/>
          <w:sz w:val="16"/>
          <w:lang w:eastAsia="ru-RU"/>
        </w:rPr>
        <w:t>Павлюхина</w:t>
      </w:r>
      <w:r w:rsidRPr="000B525F">
        <w:rPr>
          <w:rFonts w:ascii="Baskerville Old Face" w:eastAsia="Times New Roman" w:hAnsi="Baskerville Old Face" w:cs="Calibri Light"/>
          <w:b/>
          <w:sz w:val="16"/>
          <w:lang w:eastAsia="ru-RU"/>
        </w:rPr>
        <w:t xml:space="preserve">, </w:t>
      </w:r>
      <w:r w:rsidRPr="000B525F">
        <w:rPr>
          <w:rFonts w:ascii="Cambria" w:eastAsia="Times New Roman" w:hAnsi="Cambria" w:cs="Cambria"/>
          <w:b/>
          <w:sz w:val="16"/>
          <w:lang w:eastAsia="ru-RU"/>
        </w:rPr>
        <w:t>д</w:t>
      </w:r>
      <w:r w:rsidRPr="000B525F">
        <w:rPr>
          <w:rFonts w:ascii="Baskerville Old Face" w:eastAsia="Times New Roman" w:hAnsi="Baskerville Old Face" w:cs="Calibri Light"/>
          <w:b/>
          <w:sz w:val="16"/>
          <w:lang w:eastAsia="ru-RU"/>
        </w:rPr>
        <w:t xml:space="preserve">.102 </w:t>
      </w:r>
      <w:r w:rsidRPr="000B525F">
        <w:rPr>
          <w:rFonts w:ascii="Cambria" w:eastAsia="Times New Roman" w:hAnsi="Cambria" w:cs="Cambria"/>
          <w:b/>
          <w:sz w:val="16"/>
          <w:lang w:eastAsia="ru-RU"/>
        </w:rPr>
        <w:t>а</w:t>
      </w:r>
      <w:r w:rsidRPr="000B525F">
        <w:rPr>
          <w:rFonts w:ascii="Baskerville Old Face" w:eastAsia="Times New Roman" w:hAnsi="Baskerville Old Face" w:cs="Calibri Light"/>
          <w:b/>
          <w:sz w:val="16"/>
          <w:lang w:eastAsia="ru-RU"/>
        </w:rPr>
        <w:t xml:space="preserve">, </w:t>
      </w:r>
      <w:r w:rsidRPr="000B525F">
        <w:rPr>
          <w:rFonts w:ascii="Cambria" w:eastAsia="Times New Roman" w:hAnsi="Cambria" w:cs="Cambria"/>
          <w:b/>
          <w:sz w:val="16"/>
          <w:lang w:eastAsia="ru-RU"/>
        </w:rPr>
        <w:t>тел</w:t>
      </w:r>
      <w:r w:rsidRPr="000B525F">
        <w:rPr>
          <w:rFonts w:ascii="Baskerville Old Face" w:eastAsia="Times New Roman" w:hAnsi="Baskerville Old Face" w:cs="Calibri Light"/>
          <w:b/>
          <w:sz w:val="16"/>
          <w:lang w:eastAsia="ru-RU"/>
        </w:rPr>
        <w:t>/</w:t>
      </w:r>
      <w:r w:rsidRPr="000B525F">
        <w:rPr>
          <w:rFonts w:ascii="Cambria" w:eastAsia="Times New Roman" w:hAnsi="Cambria" w:cs="Cambria"/>
          <w:b/>
          <w:sz w:val="16"/>
          <w:lang w:eastAsia="ru-RU"/>
        </w:rPr>
        <w:t>факс</w:t>
      </w:r>
      <w:r w:rsidRPr="000B525F">
        <w:rPr>
          <w:rFonts w:ascii="Baskerville Old Face" w:eastAsia="Times New Roman" w:hAnsi="Baskerville Old Face" w:cs="Calibri Light"/>
          <w:b/>
          <w:sz w:val="16"/>
          <w:lang w:eastAsia="ru-RU"/>
        </w:rPr>
        <w:t>: (843)277-26-51,</w:t>
      </w:r>
      <w:r w:rsidR="00AA729E">
        <w:rPr>
          <w:rFonts w:eastAsia="Times New Roman" w:cs="Calibri Light"/>
          <w:b/>
          <w:sz w:val="16"/>
          <w:lang w:eastAsia="ru-RU"/>
        </w:rPr>
        <w:t xml:space="preserve"> </w:t>
      </w:r>
      <w:r w:rsidRPr="000B525F">
        <w:rPr>
          <w:rFonts w:ascii="Baskerville Old Face" w:eastAsia="Times New Roman" w:hAnsi="Baskerville Old Face" w:cs="Calibri Light"/>
          <w:b/>
          <w:sz w:val="16"/>
          <w:lang w:eastAsia="ru-RU"/>
        </w:rPr>
        <w:t>88006005620;</w:t>
      </w:r>
      <w:r w:rsidR="00AA729E">
        <w:rPr>
          <w:rFonts w:eastAsia="Times New Roman" w:cs="Calibri Light"/>
          <w:b/>
          <w:sz w:val="16"/>
          <w:lang w:eastAsia="ru-RU"/>
        </w:rPr>
        <w:t xml:space="preserve"> </w:t>
      </w:r>
      <w:r w:rsidRPr="000B525F">
        <w:rPr>
          <w:rFonts w:ascii="Baskerville Old Face" w:eastAsia="Times New Roman" w:hAnsi="Baskerville Old Face" w:cs="Calibri Light"/>
          <w:b/>
          <w:sz w:val="16"/>
          <w:lang w:eastAsia="ru-RU"/>
        </w:rPr>
        <w:t xml:space="preserve"> +7 (965)602-00-73  www.progress116.ru</w:t>
      </w:r>
    </w:p>
    <w:p w:rsidR="008854ED" w:rsidRPr="007D7140" w:rsidRDefault="008854ED" w:rsidP="000300EF">
      <w:pPr>
        <w:jc w:val="center"/>
        <w:rPr>
          <w:b/>
          <w:sz w:val="20"/>
          <w:u w:val="single"/>
        </w:rPr>
        <w:sectPr w:rsidR="008854ED" w:rsidRPr="007D7140" w:rsidSect="007D7140">
          <w:type w:val="continuous"/>
          <w:pgSz w:w="11906" w:h="16838"/>
          <w:pgMar w:top="567" w:right="991" w:bottom="568" w:left="709" w:header="708" w:footer="708" w:gutter="0"/>
          <w:cols w:space="708"/>
          <w:docGrid w:linePitch="360"/>
        </w:sectPr>
      </w:pPr>
    </w:p>
    <w:p w:rsidR="000300EF" w:rsidRDefault="000735AA" w:rsidP="00DE139E">
      <w:pPr>
        <w:rPr>
          <w:b/>
          <w:sz w:val="20"/>
          <w:u w:val="single"/>
        </w:rPr>
      </w:pPr>
      <w:r w:rsidRPr="007D7140">
        <w:rPr>
          <w:rFonts w:eastAsia="Times New Roman" w:cs="Calibri Light"/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9D05F" wp14:editId="368BC931">
                <wp:simplePos x="0" y="0"/>
                <wp:positionH relativeFrom="column">
                  <wp:posOffset>68400</wp:posOffset>
                </wp:positionH>
                <wp:positionV relativeFrom="paragraph">
                  <wp:posOffset>42261</wp:posOffset>
                </wp:positionV>
                <wp:extent cx="6501168" cy="0"/>
                <wp:effectExtent l="0" t="0" r="3302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11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DBFDD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3.35pt" to="517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DE139E">
        <w:rPr>
          <w:b/>
          <w:sz w:val="20"/>
          <w:u w:val="single"/>
        </w:rPr>
        <w:t xml:space="preserve"> </w:t>
      </w:r>
    </w:p>
    <w:p w:rsidR="000729FF" w:rsidRPr="00F527F2" w:rsidRDefault="000729FF" w:rsidP="00507F9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F527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ПРАЙС-ЛИСТ </w:t>
      </w:r>
      <w:r w:rsidR="00507F97" w:rsidRPr="00F527F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>с 01.09.2021 г.</w:t>
      </w:r>
    </w:p>
    <w:p w:rsidR="000729FF" w:rsidRPr="000E0572" w:rsidRDefault="000729FF" w:rsidP="000729F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0E057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на услуги по профессиональному образованию и повышению квалификации</w:t>
      </w:r>
    </w:p>
    <w:p w:rsidR="000729FF" w:rsidRPr="000E0572" w:rsidRDefault="000729FF" w:rsidP="000729F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Style w:val="a4"/>
        <w:tblW w:w="108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649"/>
        <w:gridCol w:w="3373"/>
        <w:gridCol w:w="10"/>
        <w:gridCol w:w="1011"/>
        <w:gridCol w:w="1134"/>
      </w:tblGrid>
      <w:tr w:rsidR="000729FF" w:rsidRPr="000178F4" w:rsidTr="00904233">
        <w:tc>
          <w:tcPr>
            <w:tcW w:w="710" w:type="dxa"/>
            <w:shd w:val="clear" w:color="auto" w:fill="9CC2E5" w:themeFill="accent1" w:themeFillTint="99"/>
          </w:tcPr>
          <w:p w:rsidR="000729FF" w:rsidRPr="00990EA5" w:rsidRDefault="000729FF" w:rsidP="00EA7723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729FF" w:rsidRPr="00990EA5" w:rsidRDefault="000729FF" w:rsidP="00EA7723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п\п</w:t>
            </w:r>
          </w:p>
        </w:tc>
        <w:tc>
          <w:tcPr>
            <w:tcW w:w="8032" w:type="dxa"/>
            <w:gridSpan w:val="3"/>
            <w:shd w:val="clear" w:color="auto" w:fill="9CC2E5" w:themeFill="accent1" w:themeFillTint="99"/>
          </w:tcPr>
          <w:p w:rsidR="000729FF" w:rsidRPr="00990EA5" w:rsidRDefault="000729FF" w:rsidP="00EA7723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КУРСА</w:t>
            </w:r>
          </w:p>
        </w:tc>
        <w:tc>
          <w:tcPr>
            <w:tcW w:w="1011" w:type="dxa"/>
            <w:shd w:val="clear" w:color="auto" w:fill="9CC2E5" w:themeFill="accent1" w:themeFillTint="99"/>
          </w:tcPr>
          <w:p w:rsidR="000729FF" w:rsidRPr="00990EA5" w:rsidRDefault="000729FF" w:rsidP="00EA7723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Срок обучения</w:t>
            </w:r>
          </w:p>
          <w:p w:rsidR="000729FF" w:rsidRPr="00990EA5" w:rsidRDefault="000729FF" w:rsidP="00EA7723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(кол-во часов)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0729FF" w:rsidRPr="00990EA5" w:rsidRDefault="000729FF" w:rsidP="00EA7723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</w:tr>
      <w:tr w:rsidR="000729FF" w:rsidRPr="000178F4" w:rsidTr="00904233">
        <w:tc>
          <w:tcPr>
            <w:tcW w:w="10887" w:type="dxa"/>
            <w:gridSpan w:val="6"/>
            <w:shd w:val="clear" w:color="auto" w:fill="9CC2E5" w:themeFill="accent1" w:themeFillTint="99"/>
          </w:tcPr>
          <w:p w:rsidR="000729FF" w:rsidRPr="00990EA5" w:rsidRDefault="000729FF" w:rsidP="00EA7723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ОХРАНА ТРУДА</w:t>
            </w:r>
          </w:p>
        </w:tc>
      </w:tr>
      <w:tr w:rsidR="000729FF" w:rsidRPr="000178F4" w:rsidTr="00904233">
        <w:tc>
          <w:tcPr>
            <w:tcW w:w="710" w:type="dxa"/>
            <w:shd w:val="clear" w:color="auto" w:fill="FFFFFF" w:themeFill="background1"/>
          </w:tcPr>
          <w:p w:rsidR="000729FF" w:rsidRPr="00F31ED0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F31ED0" w:rsidRDefault="000729FF" w:rsidP="00AF74EA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 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F31ED0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F31ED0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0729FF" w:rsidRPr="000178F4" w:rsidTr="00904233">
        <w:tc>
          <w:tcPr>
            <w:tcW w:w="710" w:type="dxa"/>
            <w:shd w:val="clear" w:color="auto" w:fill="FFFFFF" w:themeFill="background1"/>
          </w:tcPr>
          <w:p w:rsidR="000729FF" w:rsidRPr="00F31ED0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D163EB" w:rsidRDefault="000729FF" w:rsidP="00AF74EA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Внеочередная проверка знаний по охране труда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F31ED0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F31ED0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</w:tr>
      <w:tr w:rsidR="000729FF" w:rsidRPr="000178F4" w:rsidTr="00904233">
        <w:tc>
          <w:tcPr>
            <w:tcW w:w="710" w:type="dxa"/>
            <w:shd w:val="clear" w:color="auto" w:fill="FFFFFF" w:themeFill="background1"/>
          </w:tcPr>
          <w:p w:rsidR="000729FF" w:rsidRPr="00F31ED0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F31ED0" w:rsidRDefault="000729FF" w:rsidP="00AF74EA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 для членов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комиссий </w:t>
            </w:r>
            <w:r w:rsidRPr="00F3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охране труда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F31ED0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F31ED0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3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0729FF" w:rsidRPr="000178F4" w:rsidTr="00904233">
        <w:tc>
          <w:tcPr>
            <w:tcW w:w="710" w:type="dxa"/>
            <w:shd w:val="clear" w:color="auto" w:fill="FFFFFF" w:themeFill="background1"/>
          </w:tcPr>
          <w:p w:rsidR="000729FF" w:rsidRPr="00F31ED0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282CC2" w:rsidRDefault="000729FF" w:rsidP="00AF74EA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282CC2">
              <w:rPr>
                <w:b w:val="0"/>
                <w:sz w:val="20"/>
                <w:szCs w:val="20"/>
              </w:rPr>
              <w:t xml:space="preserve">Порядок организации и проведения специальной оценки условий труда (в соответствии с Федеральным законом "О специальной оценке условий труда" от 28.12.2013 N 426-ФЗ 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F31ED0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F31ED0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0729FF" w:rsidRPr="000178F4" w:rsidTr="00904233">
        <w:tc>
          <w:tcPr>
            <w:tcW w:w="710" w:type="dxa"/>
            <w:shd w:val="clear" w:color="auto" w:fill="FFFFFF" w:themeFill="background1"/>
          </w:tcPr>
          <w:p w:rsidR="000729FF" w:rsidRPr="00F31ED0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F31ED0" w:rsidRDefault="000729FF" w:rsidP="00AF74EA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Техносферная безопасность (Профессиональная переподготовка)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F31ED0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F31ED0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</w:tr>
      <w:tr w:rsidR="000729FF" w:rsidRPr="000178F4" w:rsidTr="00904233">
        <w:tc>
          <w:tcPr>
            <w:tcW w:w="710" w:type="dxa"/>
            <w:shd w:val="clear" w:color="auto" w:fill="FFFFFF" w:themeFill="background1"/>
          </w:tcPr>
          <w:p w:rsidR="000729FF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F31ED0" w:rsidRDefault="000729FF" w:rsidP="00AF74E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методы и приемы выполнения погрузочно-разгрузочных  работ и размещения грузов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F31ED0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F31ED0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0729FF" w:rsidRPr="000178F4" w:rsidTr="00904233">
        <w:tc>
          <w:tcPr>
            <w:tcW w:w="710" w:type="dxa"/>
            <w:shd w:val="clear" w:color="auto" w:fill="FFFFFF" w:themeFill="background1"/>
          </w:tcPr>
          <w:p w:rsidR="000729FF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F31ED0" w:rsidRDefault="000729FF" w:rsidP="00AF74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Безопасные методы и приемы выполнения </w:t>
            </w:r>
            <w:r w:rsidRPr="003A0BBE">
              <w:rPr>
                <w:rFonts w:ascii="Times New Roman" w:hAnsi="Times New Roman" w:cs="Times New Roman"/>
                <w:sz w:val="20"/>
                <w:szCs w:val="20"/>
              </w:rPr>
              <w:t>работ в ограниченных и замкнутых пространствах (ОЗП)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  <w:r w:rsidRPr="003A0BB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F31ED0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F31ED0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0729FF" w:rsidRPr="000178F4" w:rsidTr="00904233">
        <w:tc>
          <w:tcPr>
            <w:tcW w:w="710" w:type="dxa"/>
            <w:shd w:val="clear" w:color="auto" w:fill="FFFFFF" w:themeFill="background1"/>
          </w:tcPr>
          <w:p w:rsidR="000729FF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2635B4" w:rsidRDefault="000729FF" w:rsidP="00AF74EA">
            <w:pPr>
              <w:tabs>
                <w:tab w:val="left" w:pos="5940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56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Безопасная эксплуатация и техническое содержание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аттракционов </w:t>
            </w:r>
          </w:p>
          <w:p w:rsidR="000729FF" w:rsidRPr="003A0BBE" w:rsidRDefault="000729FF" w:rsidP="00AF74EA">
            <w:pPr>
              <w:tabs>
                <w:tab w:val="left" w:pos="59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(для ответственных лиц)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</w:tr>
      <w:tr w:rsidR="000729FF" w:rsidRPr="000178F4" w:rsidTr="00904233">
        <w:tc>
          <w:tcPr>
            <w:tcW w:w="710" w:type="dxa"/>
            <w:shd w:val="clear" w:color="auto" w:fill="FFFFFF" w:themeFill="background1"/>
          </w:tcPr>
          <w:p w:rsidR="000729FF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5356C8" w:rsidRDefault="000729FF" w:rsidP="00AF74EA">
            <w:pPr>
              <w:tabs>
                <w:tab w:val="left" w:pos="5940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Оператор аттракционов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0729FF" w:rsidRPr="000178F4" w:rsidTr="00904233">
        <w:tc>
          <w:tcPr>
            <w:tcW w:w="710" w:type="dxa"/>
            <w:shd w:val="clear" w:color="auto" w:fill="FFFFFF" w:themeFill="background1"/>
          </w:tcPr>
          <w:p w:rsidR="000729FF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5356C8" w:rsidRDefault="000729FF" w:rsidP="00AF74EA">
            <w:pPr>
              <w:tabs>
                <w:tab w:val="left" w:pos="5940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Контролер-посадочник аттракциона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0729FF" w:rsidRPr="000178F4" w:rsidTr="00904233">
        <w:tc>
          <w:tcPr>
            <w:tcW w:w="10887" w:type="dxa"/>
            <w:gridSpan w:val="6"/>
            <w:shd w:val="clear" w:color="auto" w:fill="9CC2E5" w:themeFill="accent1" w:themeFillTint="99"/>
          </w:tcPr>
          <w:p w:rsidR="000729FF" w:rsidRPr="00990EA5" w:rsidRDefault="000729FF" w:rsidP="00AF74EA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ru-RU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РАБОТЫ НА ВЫСОТЕ</w:t>
            </w:r>
          </w:p>
        </w:tc>
      </w:tr>
      <w:tr w:rsidR="000729FF" w:rsidRPr="009F1ED7" w:rsidTr="00904233">
        <w:tc>
          <w:tcPr>
            <w:tcW w:w="710" w:type="dxa"/>
            <w:shd w:val="clear" w:color="auto" w:fill="FFFFFF" w:themeFill="background1"/>
          </w:tcPr>
          <w:p w:rsidR="000729FF" w:rsidRPr="001827A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1827AE" w:rsidRDefault="000729FF" w:rsidP="00AF74E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безопасным методам и приемам выполнения работ на высоте 1,2,3 группа (с применением систем подмащивания)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1827A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8/16/24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1827A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/26</w:t>
            </w: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00/</w:t>
            </w:r>
          </w:p>
          <w:p w:rsidR="000729FF" w:rsidRPr="001827A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0729FF" w:rsidRPr="009F1ED7" w:rsidTr="00904233">
        <w:tc>
          <w:tcPr>
            <w:tcW w:w="710" w:type="dxa"/>
            <w:shd w:val="clear" w:color="auto" w:fill="FFFFFF" w:themeFill="background1"/>
          </w:tcPr>
          <w:p w:rsidR="000729FF" w:rsidRPr="001827A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7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1827AE" w:rsidRDefault="000729FF" w:rsidP="00AF74E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на высоте с использованием систем канатного доступа 1,2,3 группа 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1827A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1827A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0729FF" w:rsidRPr="009F1ED7" w:rsidTr="00904233">
        <w:tc>
          <w:tcPr>
            <w:tcW w:w="710" w:type="dxa"/>
            <w:shd w:val="clear" w:color="auto" w:fill="FFFFFF" w:themeFill="background1"/>
          </w:tcPr>
          <w:p w:rsidR="000729FF" w:rsidRPr="001827A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7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1827AE" w:rsidRDefault="000729FF" w:rsidP="00AF74E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методы и приемы выполнения работ на железобетонных опорах и столбах с использованием когтей и лазов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1827A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1827A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0729FF" w:rsidRPr="009F1ED7" w:rsidTr="00904233">
        <w:tc>
          <w:tcPr>
            <w:tcW w:w="710" w:type="dxa"/>
            <w:shd w:val="clear" w:color="auto" w:fill="FFFFFF" w:themeFill="background1"/>
          </w:tcPr>
          <w:p w:rsidR="000729FF" w:rsidRPr="001827A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7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1827AE" w:rsidRDefault="000729FF" w:rsidP="00AF74E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Компетентное лицо по проверке СИЗ от падения с высоты 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1827A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1827A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</w:tr>
      <w:tr w:rsidR="000729FF" w:rsidRPr="009F1ED7" w:rsidTr="00904233">
        <w:tc>
          <w:tcPr>
            <w:tcW w:w="710" w:type="dxa"/>
            <w:shd w:val="clear" w:color="auto" w:fill="FFFFFF" w:themeFill="background1"/>
          </w:tcPr>
          <w:p w:rsidR="000729FF" w:rsidRPr="001827A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7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1827AE" w:rsidRDefault="000729FF" w:rsidP="00AF74E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Промышленный альпинист 5 разряда (профессиональная подготовка)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1827A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1827A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0729FF" w:rsidRPr="009F1ED7" w:rsidTr="00904233">
        <w:tc>
          <w:tcPr>
            <w:tcW w:w="710" w:type="dxa"/>
            <w:shd w:val="clear" w:color="auto" w:fill="FFFFFF" w:themeFill="background1"/>
          </w:tcPr>
          <w:p w:rsidR="000729FF" w:rsidRPr="001827A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7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1827AE" w:rsidRDefault="000729FF" w:rsidP="00AF74E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Промышленный альпинист переаттестация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 группа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1827A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1827A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8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0729FF" w:rsidRPr="003C2D6F" w:rsidTr="00904233">
        <w:tc>
          <w:tcPr>
            <w:tcW w:w="10887" w:type="dxa"/>
            <w:gridSpan w:val="6"/>
            <w:shd w:val="clear" w:color="auto" w:fill="9CC2E5" w:themeFill="accent1" w:themeFillTint="99"/>
          </w:tcPr>
          <w:p w:rsidR="000729FF" w:rsidRPr="00990EA5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CC2E5" w:themeFill="accent1" w:themeFillTint="99"/>
              </w:rPr>
              <w:t>ПОЖАРН</w:t>
            </w: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АЯ БЕЗОПАСНОСТЬ</w:t>
            </w:r>
          </w:p>
        </w:tc>
      </w:tr>
      <w:tr w:rsidR="000729FF" w:rsidRPr="003A5E1C" w:rsidTr="00904233">
        <w:tc>
          <w:tcPr>
            <w:tcW w:w="710" w:type="dxa"/>
            <w:shd w:val="clear" w:color="auto" w:fill="FFFFFF" w:themeFill="background1"/>
          </w:tcPr>
          <w:p w:rsidR="000729FF" w:rsidRPr="003A5E1C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Пожарно-технический минимум для воспитателей дошкольных  учреждений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3A5E1C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5E1C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0729FF" w:rsidRPr="003A5E1C" w:rsidTr="00904233">
        <w:tc>
          <w:tcPr>
            <w:tcW w:w="710" w:type="dxa"/>
            <w:shd w:val="clear" w:color="auto" w:fill="FFFFFF" w:themeFill="background1"/>
          </w:tcPr>
          <w:p w:rsidR="000729FF" w:rsidRPr="003A5E1C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 xml:space="preserve">Пожарно-технический минимум для газоэлектросварщиков 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3A5E1C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5E1C" w:rsidRDefault="000729FF" w:rsidP="0009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0729FF" w:rsidRPr="003A5E1C" w:rsidTr="00904233">
        <w:tc>
          <w:tcPr>
            <w:tcW w:w="710" w:type="dxa"/>
            <w:shd w:val="clear" w:color="auto" w:fill="FFFFFF" w:themeFill="background1"/>
          </w:tcPr>
          <w:p w:rsidR="000729FF" w:rsidRPr="003A5E1C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Пожарно-технический минимум для руководителей, лиц, ответственных за пожарную безопасность пожароопасных производств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1200</w:t>
            </w:r>
          </w:p>
        </w:tc>
      </w:tr>
      <w:tr w:rsidR="000729FF" w:rsidRPr="003A5E1C" w:rsidTr="00904233">
        <w:tc>
          <w:tcPr>
            <w:tcW w:w="710" w:type="dxa"/>
            <w:shd w:val="clear" w:color="auto" w:fill="FFFFFF" w:themeFill="background1"/>
          </w:tcPr>
          <w:p w:rsidR="000729FF" w:rsidRPr="003A5E1C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Пожарно-технический минимум для рабочих, осуществляющих  пожароопасные работы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1200</w:t>
            </w:r>
          </w:p>
        </w:tc>
      </w:tr>
      <w:tr w:rsidR="000729FF" w:rsidRPr="003A5E1C" w:rsidTr="00904233">
        <w:tc>
          <w:tcPr>
            <w:tcW w:w="710" w:type="dxa"/>
            <w:shd w:val="clear" w:color="auto" w:fill="FFFFFF" w:themeFill="background1"/>
          </w:tcPr>
          <w:p w:rsidR="000729FF" w:rsidRPr="003A5E1C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Пожарно-технический минимум для ответственных за пожарную безопасность вновь строящихся и реконструируемых объектов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1200</w:t>
            </w:r>
          </w:p>
        </w:tc>
      </w:tr>
      <w:tr w:rsidR="000729FF" w:rsidRPr="003A5E1C" w:rsidTr="00904233">
        <w:tc>
          <w:tcPr>
            <w:tcW w:w="710" w:type="dxa"/>
            <w:shd w:val="clear" w:color="auto" w:fill="FFFFFF" w:themeFill="background1"/>
          </w:tcPr>
          <w:p w:rsidR="000729FF" w:rsidRPr="003A5E1C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Пожарно-технический минимум для руководителей  театрально- зрелищных и культурно-просветительских учреждений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</w:tr>
      <w:tr w:rsidR="000729FF" w:rsidRPr="003A5E1C" w:rsidTr="00904233">
        <w:tc>
          <w:tcPr>
            <w:tcW w:w="710" w:type="dxa"/>
            <w:shd w:val="clear" w:color="auto" w:fill="FFFFFF" w:themeFill="background1"/>
          </w:tcPr>
          <w:p w:rsidR="000729FF" w:rsidRPr="003A5E1C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Пожарно-технический минимум для руководителей и ответственных за пожарную безопасность организаций лечебных учреждений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</w:tr>
      <w:tr w:rsidR="000729FF" w:rsidRPr="003A5E1C" w:rsidTr="00904233">
        <w:tc>
          <w:tcPr>
            <w:tcW w:w="710" w:type="dxa"/>
            <w:shd w:val="clear" w:color="auto" w:fill="FFFFFF" w:themeFill="background1"/>
          </w:tcPr>
          <w:p w:rsidR="000729FF" w:rsidRPr="003A5E1C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Пожарно-технический минимум для руководителей и ответственных за пожарную безопасность жилых домов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</w:tr>
      <w:tr w:rsidR="000729FF" w:rsidRPr="003A5E1C" w:rsidTr="00904233">
        <w:tc>
          <w:tcPr>
            <w:tcW w:w="710" w:type="dxa"/>
            <w:shd w:val="clear" w:color="auto" w:fill="FFFFFF" w:themeFill="background1"/>
          </w:tcPr>
          <w:p w:rsidR="000729FF" w:rsidRPr="003A5E1C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Пожарно-технический минимум 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</w:tr>
      <w:tr w:rsidR="000729FF" w:rsidRPr="003A5E1C" w:rsidTr="00904233">
        <w:tc>
          <w:tcPr>
            <w:tcW w:w="710" w:type="dxa"/>
            <w:shd w:val="clear" w:color="auto" w:fill="FFFFFF" w:themeFill="background1"/>
          </w:tcPr>
          <w:p w:rsidR="000729FF" w:rsidRPr="003A5E1C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Пожарно-технический минимум для руководителей и ответственных за пожарную </w:t>
            </w: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безопасность организаций торговли, общественного питания, баз и складов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1200</w:t>
            </w:r>
          </w:p>
        </w:tc>
      </w:tr>
      <w:tr w:rsidR="000729FF" w:rsidRPr="003A5E1C" w:rsidTr="00904233">
        <w:tc>
          <w:tcPr>
            <w:tcW w:w="710" w:type="dxa"/>
            <w:shd w:val="clear" w:color="auto" w:fill="FFFFFF" w:themeFill="background1"/>
          </w:tcPr>
          <w:p w:rsidR="000729FF" w:rsidRPr="003A5E1C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Пожарно-технический минимум для руководителей и ответственных за пожарную безопасность организаций бытового обслуживания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1200</w:t>
            </w:r>
          </w:p>
        </w:tc>
      </w:tr>
      <w:tr w:rsidR="000729FF" w:rsidRPr="003A5E1C" w:rsidTr="00904233">
        <w:tc>
          <w:tcPr>
            <w:tcW w:w="710" w:type="dxa"/>
            <w:shd w:val="clear" w:color="auto" w:fill="FFFFFF" w:themeFill="background1"/>
          </w:tcPr>
          <w:p w:rsidR="000729FF" w:rsidRPr="003A5E1C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Пожарно-технический минимум для руководителей и ответственных за пожарную безопасность в учреждениях (офисах)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</w:tr>
      <w:tr w:rsidR="000729FF" w:rsidRPr="003A5E1C" w:rsidTr="00904233">
        <w:tc>
          <w:tcPr>
            <w:tcW w:w="710" w:type="dxa"/>
            <w:shd w:val="clear" w:color="auto" w:fill="FFFFFF" w:themeFill="background1"/>
          </w:tcPr>
          <w:p w:rsidR="000729FF" w:rsidRPr="003A5E1C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Пожарно-технический минимум для руководителей и сотрудников подразделений организаций, осуществляющих круглосуточную охрану  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</w:tr>
      <w:tr w:rsidR="000729FF" w:rsidRPr="003A5E1C" w:rsidTr="00904233">
        <w:tc>
          <w:tcPr>
            <w:tcW w:w="710" w:type="dxa"/>
            <w:shd w:val="clear" w:color="auto" w:fill="FFFFFF" w:themeFill="background1"/>
          </w:tcPr>
          <w:p w:rsidR="000729FF" w:rsidRPr="003A5E1C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Пожарно-технический минимум для руководителей подразделений  пожароопасных производств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1200</w:t>
            </w:r>
          </w:p>
        </w:tc>
      </w:tr>
      <w:tr w:rsidR="000729FF" w:rsidRPr="003A5E1C" w:rsidTr="00904233">
        <w:tc>
          <w:tcPr>
            <w:tcW w:w="710" w:type="dxa"/>
            <w:shd w:val="clear" w:color="auto" w:fill="FFFFFF" w:themeFill="background1"/>
          </w:tcPr>
          <w:p w:rsidR="000729FF" w:rsidRPr="003A5E1C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Пожарно-технический минимум для руководителей сельскохозяйственных организаций и ответственных за пожарную безопасность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</w:tr>
      <w:tr w:rsidR="000729FF" w:rsidRPr="003A5E1C" w:rsidTr="00904233">
        <w:tc>
          <w:tcPr>
            <w:tcW w:w="710" w:type="dxa"/>
            <w:shd w:val="clear" w:color="auto" w:fill="FFFFFF" w:themeFill="background1"/>
          </w:tcPr>
          <w:p w:rsidR="000729FF" w:rsidRPr="003A5E1C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Пожарно-технический минимум для механизаторов,  рабочих и служащих сельскохозяйственных объектов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5E1C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5E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</w:tr>
      <w:tr w:rsidR="000729FF" w:rsidRPr="003C2D6F" w:rsidTr="00904233">
        <w:tc>
          <w:tcPr>
            <w:tcW w:w="10887" w:type="dxa"/>
            <w:gridSpan w:val="6"/>
            <w:shd w:val="clear" w:color="auto" w:fill="9CC2E5" w:themeFill="accent1" w:themeFillTint="99"/>
          </w:tcPr>
          <w:p w:rsidR="000729FF" w:rsidRPr="00990EA5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ПЕРВОЙ ПОМОЩИ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CE27A7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помощи пострадавшим на производстве (практический тренинг)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CE27A7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инструкторов по обучению навыкам оказания первой помощи 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0729FF" w:rsidRPr="003C2D6F" w:rsidTr="00904233">
        <w:tc>
          <w:tcPr>
            <w:tcW w:w="10887" w:type="dxa"/>
            <w:gridSpan w:val="6"/>
            <w:shd w:val="clear" w:color="auto" w:fill="9CC2E5" w:themeFill="accent1" w:themeFillTint="99"/>
          </w:tcPr>
          <w:p w:rsidR="000729FF" w:rsidRPr="00990EA5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ДОРОЖНОГО ДВИЖЕНИЯ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CE27A7" w:rsidRDefault="000729FF" w:rsidP="0009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CE27A7" w:rsidRDefault="000729FF" w:rsidP="000932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Специалист, ответственный за обеспечение БДД 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CE27A7" w:rsidRDefault="000729FF" w:rsidP="00093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256 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CE27A7" w:rsidRDefault="000729FF" w:rsidP="00093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CE27A7" w:rsidRDefault="000729FF" w:rsidP="0009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CE27A7" w:rsidRDefault="000729FF" w:rsidP="000932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технического состояния автотранспортных средств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CE27A7" w:rsidRDefault="000729FF" w:rsidP="00093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256 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CE27A7" w:rsidRDefault="000729FF" w:rsidP="00093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CE27A7" w:rsidRDefault="000729FF" w:rsidP="0009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CE27A7" w:rsidRDefault="000729FF" w:rsidP="000932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CE27A7" w:rsidRDefault="000729FF" w:rsidP="00093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256 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CE27A7" w:rsidRDefault="000729FF" w:rsidP="00093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CE27A7" w:rsidRDefault="000729FF" w:rsidP="0009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CE27A7" w:rsidRDefault="000729FF" w:rsidP="000932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водителей к управлению транспортными средствами, оборудованными устройствами для подачи специальных световых и звуковых сигналов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CE27A7" w:rsidRDefault="000729FF" w:rsidP="00093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CE27A7" w:rsidRDefault="000729FF" w:rsidP="00093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CE27A7" w:rsidRDefault="000729FF" w:rsidP="0009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CE27A7" w:rsidRDefault="000729FF" w:rsidP="000932B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обучение водителей по БДД (Технический минимум)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CE27A7" w:rsidRDefault="000729FF" w:rsidP="0009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CE27A7" w:rsidRDefault="000729FF" w:rsidP="0009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CE27A7" w:rsidRDefault="000729FF" w:rsidP="0009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CE27A7" w:rsidRDefault="000729FF" w:rsidP="000932BE">
            <w:pPr>
              <w:pStyle w:val="a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мед. работников по программе «Организация и порядок проведения предрейсовых, послерейсовых и текущих медицинских  осмотров водителей транспортных средств»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CE27A7" w:rsidRDefault="000729FF" w:rsidP="0009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CE27A7" w:rsidRDefault="000729FF" w:rsidP="0009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</w:tr>
      <w:tr w:rsidR="000729FF" w:rsidRPr="003C2D6F" w:rsidTr="00904233">
        <w:tc>
          <w:tcPr>
            <w:tcW w:w="10887" w:type="dxa"/>
            <w:gridSpan w:val="6"/>
            <w:shd w:val="clear" w:color="auto" w:fill="9CC2E5" w:themeFill="accent1" w:themeFillTint="99"/>
          </w:tcPr>
          <w:p w:rsidR="000729FF" w:rsidRPr="00990EA5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ЭКОЛОГИЧЕСКАЯ  И  РАДИАЦИОННАЯ  БЕЗОПАСНОСТЬ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CE27A7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экологической безопасности руководителями и специалистами экологических служб и систем экологического контроля 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0729FF" w:rsidRPr="00CE27A7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CE27A7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0729FF" w:rsidRPr="00CE27A7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CE27A7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0729FF" w:rsidRPr="00CE27A7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CE27A7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подготовка лиц на право работы с опасными отходами </w:t>
            </w: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 опасности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112 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0729FF" w:rsidRPr="00CE27A7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CE27A7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Радиационная безопасность и радиационный контроль», специализация «Радиационная безопасность при работе с источниками ионизирующего излучения (персонал группы А)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CE27A7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Радиационная безопасность и радиационный контроль», специализация «Ответственный за обеспечение радиационной безопасности и радиационный контроль на предприятии с правом работы с источниками  ионизирующего излучения»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CE27A7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</w:t>
            </w:r>
          </w:p>
        </w:tc>
      </w:tr>
      <w:tr w:rsidR="000729FF" w:rsidRPr="003C2D6F" w:rsidTr="00904233">
        <w:tc>
          <w:tcPr>
            <w:tcW w:w="10887" w:type="dxa"/>
            <w:gridSpan w:val="6"/>
            <w:shd w:val="clear" w:color="auto" w:fill="9CC2E5" w:themeFill="accent1" w:themeFillTint="99"/>
          </w:tcPr>
          <w:p w:rsidR="000729FF" w:rsidRPr="00990EA5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ГРАЖДАНСКАЯ ОБОРОНА</w:t>
            </w:r>
          </w:p>
        </w:tc>
      </w:tr>
      <w:tr w:rsidR="000729FF" w:rsidRPr="008773CE" w:rsidTr="00904233"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29FF" w:rsidRPr="008773C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729FF" w:rsidRPr="008773CE" w:rsidRDefault="000729FF" w:rsidP="00AF74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Дополнительное профессиональное образование по программам повышения квалификации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0729FF" w:rsidRPr="008773CE" w:rsidTr="00904233">
        <w:trPr>
          <w:trHeight w:val="493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29FF" w:rsidRPr="008773C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729FF" w:rsidRPr="008773CE" w:rsidRDefault="000729FF" w:rsidP="00AF74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 и специалистов ГО и РСЧС организаций по ГО и защите от ЧС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0729FF" w:rsidRPr="008773CE" w:rsidTr="00904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FF" w:rsidRPr="008773C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FF" w:rsidRPr="008773CE" w:rsidRDefault="000729FF" w:rsidP="00AF74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работающего населения в области гражданской  обороны защиты от чрезвычайных ситуаций природного и техногенного характера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0729FF" w:rsidRPr="003C2D6F" w:rsidTr="00904233">
        <w:trPr>
          <w:trHeight w:val="321"/>
        </w:trPr>
        <w:tc>
          <w:tcPr>
            <w:tcW w:w="10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729FF" w:rsidRPr="00990EA5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ПЕРСОНАЛОМ. КАДРЫ. ДЕЛОПРОИЗВОДСТВО. АРХИВ</w:t>
            </w:r>
          </w:p>
        </w:tc>
      </w:tr>
      <w:tr w:rsidR="000729FF" w:rsidRPr="003C2D6F" w:rsidTr="00904233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2" w:type="dxa"/>
            <w:gridSpan w:val="3"/>
            <w:shd w:val="clear" w:color="auto" w:fill="auto"/>
          </w:tcPr>
          <w:p w:rsidR="000729FF" w:rsidRPr="008773CE" w:rsidRDefault="000729FF" w:rsidP="00AF74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Менеджер по персоналу 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</w:t>
            </w: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0729FF" w:rsidRPr="003C2D6F" w:rsidTr="00904233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729FF" w:rsidRPr="008773CE" w:rsidRDefault="000729FF" w:rsidP="00AF74EA">
            <w:pPr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Архивное дело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77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729FF" w:rsidRPr="003C2D6F" w:rsidTr="00904233">
        <w:trPr>
          <w:trHeight w:val="321"/>
        </w:trPr>
        <w:tc>
          <w:tcPr>
            <w:tcW w:w="10887" w:type="dxa"/>
            <w:gridSpan w:val="6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0729FF" w:rsidRPr="00990EA5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ПЕДАГОГИЧЕСКАЯ  И СОЦИАЛЬНАЯ ДЕЯТЕЛЬНОСТЬ</w:t>
            </w:r>
          </w:p>
        </w:tc>
      </w:tr>
      <w:tr w:rsidR="000729FF" w:rsidRPr="003C2D6F" w:rsidTr="00904233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9FF" w:rsidRPr="008773CE" w:rsidRDefault="000729FF" w:rsidP="00AF74EA">
            <w:pPr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0729FF" w:rsidRPr="003C2D6F" w:rsidTr="00904233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9FF" w:rsidRPr="008773CE" w:rsidRDefault="000729FF" w:rsidP="00AF74EA">
            <w:pPr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Методическая деятельность в профессиональном образовании (методист)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0729FF" w:rsidRPr="003C2D6F" w:rsidTr="00904233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9FF" w:rsidRPr="008773CE" w:rsidRDefault="000729FF" w:rsidP="00AF74EA">
            <w:pPr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Основы гуманно-личностного подхода к детям в образовательном пространстве (система «Школа жизни») ( повышение квалификации )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0729FF" w:rsidRPr="003C2D6F" w:rsidTr="00904233">
        <w:trPr>
          <w:trHeight w:val="321"/>
        </w:trPr>
        <w:tc>
          <w:tcPr>
            <w:tcW w:w="10887" w:type="dxa"/>
            <w:gridSpan w:val="6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0729FF" w:rsidRPr="00990EA5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ПРОИЗВОДСТВО</w:t>
            </w:r>
          </w:p>
        </w:tc>
      </w:tr>
      <w:tr w:rsidR="000729FF" w:rsidRPr="003C2D6F" w:rsidTr="00904233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9FF" w:rsidRPr="008773CE" w:rsidRDefault="000729FF" w:rsidP="00AF74EA">
            <w:pPr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Управление развитием производства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0729FF" w:rsidRPr="003C2D6F" w:rsidTr="00904233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9FF" w:rsidRPr="008773CE" w:rsidRDefault="000729FF" w:rsidP="00AF74EA">
            <w:pPr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Новые методы в руководстве современным предприятием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0729FF" w:rsidRPr="003C2D6F" w:rsidTr="00904233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9FF" w:rsidRPr="008773CE" w:rsidRDefault="000729FF" w:rsidP="00AF74EA">
            <w:pPr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Директор по производству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0729FF" w:rsidRPr="003C2D6F" w:rsidTr="00904233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729FF" w:rsidRPr="008773CE" w:rsidRDefault="000729FF" w:rsidP="00AF74EA">
            <w:pPr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Управление цехом и производственным участком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729FF" w:rsidRPr="008773CE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0729FF" w:rsidRPr="003C2D6F" w:rsidTr="00904233">
        <w:trPr>
          <w:trHeight w:val="321"/>
        </w:trPr>
        <w:tc>
          <w:tcPr>
            <w:tcW w:w="10887" w:type="dxa"/>
            <w:gridSpan w:val="6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0729FF" w:rsidRPr="00990EA5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CC2E5" w:themeFill="accent1" w:themeFillTint="99"/>
              </w:rPr>
              <w:t>ВИДЕОНАБЛЮДЕНИЕ, ПОЖАРНАЯ И ОХРАННАЯ СИГНАЛИЗАЦИЯ</w:t>
            </w: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АВТОМАТИКА</w:t>
            </w:r>
          </w:p>
        </w:tc>
      </w:tr>
      <w:tr w:rsidR="000729FF" w:rsidRPr="003C2D6F" w:rsidTr="00904233">
        <w:trPr>
          <w:trHeight w:val="505"/>
        </w:trPr>
        <w:tc>
          <w:tcPr>
            <w:tcW w:w="710" w:type="dxa"/>
            <w:shd w:val="clear" w:color="auto" w:fill="FFFFFF" w:themeFill="background1"/>
          </w:tcPr>
          <w:p w:rsidR="000729FF" w:rsidRPr="008773C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8773CE" w:rsidRDefault="000729FF" w:rsidP="00AF74EA">
            <w:pPr>
              <w:shd w:val="clear" w:color="auto" w:fill="FFFFFF"/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доступа, видеонаблюдения, охранной, пожарной сигнализации и автоматики (повышение квалификации)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8773C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8773CE" w:rsidRDefault="000729FF" w:rsidP="00AF74EA">
            <w:pPr>
              <w:shd w:val="clear" w:color="auto" w:fill="FFFFFF"/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Монтаж, ремонт, техническое обслуживание систем обеспечения пожарной безопасности зданий и сооружений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0729FF" w:rsidRPr="003C2D6F" w:rsidTr="00904233">
        <w:trPr>
          <w:trHeight w:val="285"/>
        </w:trPr>
        <w:tc>
          <w:tcPr>
            <w:tcW w:w="10887" w:type="dxa"/>
            <w:gridSpan w:val="6"/>
            <w:shd w:val="clear" w:color="auto" w:fill="9CC2E5" w:themeFill="accent1" w:themeFillTint="99"/>
          </w:tcPr>
          <w:p w:rsidR="000729FF" w:rsidRPr="00990EA5" w:rsidRDefault="000729FF" w:rsidP="00AF74EA">
            <w:pPr>
              <w:spacing w:after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СТРОИТЕЛЬСТВО И ПРОЕКТИРОВАНИЕ (СРО)</w:t>
            </w:r>
            <w:r w:rsidR="00EA7723"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. ГЕОДЕЗИЯ</w:t>
            </w:r>
          </w:p>
        </w:tc>
      </w:tr>
      <w:tr w:rsidR="000729FF" w:rsidRPr="003C2D6F" w:rsidTr="00904233">
        <w:trPr>
          <w:trHeight w:val="267"/>
        </w:trPr>
        <w:tc>
          <w:tcPr>
            <w:tcW w:w="710" w:type="dxa"/>
            <w:shd w:val="clear" w:color="auto" w:fill="FFFFFF" w:themeFill="background1"/>
          </w:tcPr>
          <w:p w:rsidR="000729FF" w:rsidRPr="008773C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8773CE" w:rsidRDefault="000729FF" w:rsidP="00AF74EA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Проектирование зданий и сооружений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0729FF" w:rsidRPr="003C2D6F" w:rsidTr="00904233">
        <w:trPr>
          <w:trHeight w:val="244"/>
        </w:trPr>
        <w:tc>
          <w:tcPr>
            <w:tcW w:w="710" w:type="dxa"/>
            <w:shd w:val="clear" w:color="auto" w:fill="FFFFFF" w:themeFill="background1"/>
          </w:tcPr>
          <w:p w:rsidR="000729FF" w:rsidRPr="008773C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8773CE" w:rsidRDefault="000729FF" w:rsidP="00AF74EA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0729FF" w:rsidRPr="003C2D6F" w:rsidTr="00904233">
        <w:trPr>
          <w:trHeight w:val="233"/>
        </w:trPr>
        <w:tc>
          <w:tcPr>
            <w:tcW w:w="710" w:type="dxa"/>
            <w:shd w:val="clear" w:color="auto" w:fill="FFFFFF" w:themeFill="background1"/>
          </w:tcPr>
          <w:p w:rsidR="000729FF" w:rsidRPr="008773C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8773CE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геодезических измерений на антенно-мачтовых сооружениях</w:t>
            </w:r>
          </w:p>
        </w:tc>
        <w:tc>
          <w:tcPr>
            <w:tcW w:w="1011" w:type="dxa"/>
            <w:shd w:val="clear" w:color="auto" w:fill="FFFFFF" w:themeFill="background1"/>
          </w:tcPr>
          <w:p w:rsidR="000729FF" w:rsidRPr="008773CE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8773CE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8800</w:t>
            </w:r>
          </w:p>
        </w:tc>
      </w:tr>
      <w:tr w:rsidR="000729FF" w:rsidRPr="003C2D6F" w:rsidTr="00904233">
        <w:tc>
          <w:tcPr>
            <w:tcW w:w="10887" w:type="dxa"/>
            <w:gridSpan w:val="6"/>
            <w:shd w:val="clear" w:color="auto" w:fill="9CC2E5" w:themeFill="accent1" w:themeFillTint="99"/>
          </w:tcPr>
          <w:p w:rsidR="000729FF" w:rsidRPr="00990EA5" w:rsidRDefault="00EA7723" w:rsidP="00EA7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90EA5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9CC2E5" w:themeFill="accent1" w:themeFillTint="99"/>
                <w:lang w:eastAsia="ar-SA"/>
              </w:rPr>
              <w:t>УПРАВЛЕНИЕ</w:t>
            </w:r>
            <w:r w:rsidR="000729FF" w:rsidRPr="00990EA5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9CC2E5" w:themeFill="accent1" w:themeFillTint="99"/>
                <w:lang w:eastAsia="ar-SA"/>
              </w:rPr>
              <w:t xml:space="preserve"> ТРАКТОРОМ И ДРУГОЙ САМОХОДНОЙ</w:t>
            </w:r>
            <w:r w:rsidR="000729FF" w:rsidRPr="00990E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ТЕХНИКОЙ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8773CE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32" w:type="dxa"/>
            <w:gridSpan w:val="3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В - колесные и гусеничные машины, мощностью двигателя от 4 до 25,7 кВт (до 34 л.с.)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2,5 мес.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8773CE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32" w:type="dxa"/>
            <w:gridSpan w:val="3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 - колесные машины, мощностью от 25,7 до 110,3 кВт (34-150 л.с.)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2,5 мес.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8773CE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32" w:type="dxa"/>
            <w:gridSpan w:val="3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 - колесные машины с двигателем от 110,3 кВт (от 150 л.с.)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2,5 мес.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8773CE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032" w:type="dxa"/>
            <w:gridSpan w:val="3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Е - гусеничные машины с двигателем мощностью от 25,7 кВт (34 л.с.)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2,5 мес.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8773CE" w:rsidRDefault="00633F58" w:rsidP="0063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8773CE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032" w:type="dxa"/>
            <w:gridSpan w:val="3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Водитель погрузчика до 4 кВт.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8773CE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032" w:type="dxa"/>
            <w:gridSpan w:val="3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Водитель погрузчика категории В, С (2-7 разряда)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77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8773CE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73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032" w:type="dxa"/>
            <w:gridSpan w:val="3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Машинист бульдозера категории Е (3-6 разряда)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8773CE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032" w:type="dxa"/>
            <w:gridSpan w:val="3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 категории С, Е, Д (4-6 разряда)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8773CE" w:rsidRDefault="000729FF" w:rsidP="00AF7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032" w:type="dxa"/>
            <w:gridSpan w:val="3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Водитель мототранспортных средств категории А1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8773C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CE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0729FF" w:rsidRPr="003C2D6F" w:rsidTr="00904233">
        <w:tc>
          <w:tcPr>
            <w:tcW w:w="10887" w:type="dxa"/>
            <w:gridSpan w:val="6"/>
            <w:shd w:val="clear" w:color="auto" w:fill="9CC2E5" w:themeFill="accent1" w:themeFillTint="99"/>
          </w:tcPr>
          <w:p w:rsidR="000729FF" w:rsidRPr="00990EA5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КУРСЫ ЦЕЛЕВОГО ОБУЧЕНИЯ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C25B23" w:rsidRDefault="000729FF" w:rsidP="00AF74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скважин для предупреждения ГНВП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4E45" w:rsidRDefault="000729FF" w:rsidP="00AF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C25B23" w:rsidRDefault="000729FF" w:rsidP="00AF74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ответственные  за безопасную  эксплуатацию систем газопотребления с суммарной  мощностью установленного оборудования до  100 кВт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4E45" w:rsidRDefault="000729FF" w:rsidP="00AF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C25B23" w:rsidRDefault="000729FF" w:rsidP="00AF74E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газовой безопасности работников строительно-монтажных и других подрядных организаций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4E45" w:rsidRDefault="000729FF" w:rsidP="00AF7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C25B23" w:rsidRDefault="000729FF" w:rsidP="00AF74E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погрузочно-разгрузочные работы и размещение грузов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2" w:type="dxa"/>
            <w:gridSpan w:val="3"/>
            <w:shd w:val="clear" w:color="auto" w:fill="FFFFFF" w:themeFill="background1"/>
          </w:tcPr>
          <w:p w:rsidR="000729FF" w:rsidRPr="00C25B23" w:rsidRDefault="000729FF" w:rsidP="00AF74E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Персонал, обслуживающий трубопроводы пара и горячей воды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4E45" w:rsidRDefault="000729FF" w:rsidP="00AF7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32" w:type="dxa"/>
            <w:gridSpan w:val="3"/>
            <w:shd w:val="clear" w:color="auto" w:fill="FFFFFF" w:themeFill="background1"/>
            <w:vAlign w:val="center"/>
          </w:tcPr>
          <w:p w:rsidR="000729FF" w:rsidRPr="00C25B23" w:rsidRDefault="000729FF" w:rsidP="00AF74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Персонал, обслуживающий сосуды, работающие под давлением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32" w:type="dxa"/>
            <w:gridSpan w:val="3"/>
            <w:shd w:val="clear" w:color="auto" w:fill="FFFFFF" w:themeFill="background1"/>
            <w:vAlign w:val="center"/>
          </w:tcPr>
          <w:p w:rsidR="000729FF" w:rsidRPr="00C25B23" w:rsidRDefault="000729FF" w:rsidP="00AF74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водителей специальных автомашин, занятых перевозкой баллонов сжиженного газа и персонала по транспортировке.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E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2" w:type="dxa"/>
            <w:gridSpan w:val="3"/>
            <w:shd w:val="clear" w:color="auto" w:fill="FFFFFF" w:themeFill="background1"/>
            <w:vAlign w:val="center"/>
          </w:tcPr>
          <w:p w:rsidR="000729FF" w:rsidRPr="00C25B23" w:rsidRDefault="000729FF" w:rsidP="00AF74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водителей автомобилей, работающих на сжиженном и сжатом газе и слесарей по их обслуживанию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0729FF" w:rsidRPr="003C2D6F" w:rsidTr="00904233">
        <w:trPr>
          <w:trHeight w:val="491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29FF" w:rsidRPr="003A4E45" w:rsidRDefault="000729FF" w:rsidP="00AF74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729FF" w:rsidRPr="00C25B23" w:rsidRDefault="000729FF" w:rsidP="00AF74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Работник, обслуживающий ГПМ, управляемые с пола с правом зацепки и строповки грузов</w:t>
            </w:r>
            <w:bookmarkStart w:id="0" w:name="_GoBack"/>
            <w:bookmarkEnd w:id="0"/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0729FF" w:rsidRPr="003C2D6F" w:rsidTr="00904233"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729FF" w:rsidRPr="003A4E45" w:rsidRDefault="000729FF" w:rsidP="00AF74EA">
            <w:pPr>
              <w:shd w:val="clear" w:color="auto" w:fill="FFFFFF"/>
              <w:spacing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люльки, находящийся на подъёмнике (вышке)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29FF" w:rsidRPr="003A4E45" w:rsidRDefault="000729FF" w:rsidP="009042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29FF" w:rsidRPr="003A4E45" w:rsidRDefault="000729FF" w:rsidP="00904233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</w:tr>
      <w:tr w:rsidR="000729FF" w:rsidRPr="003C2D6F" w:rsidTr="00904233"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29FF" w:rsidRPr="002665D4" w:rsidRDefault="000729FF" w:rsidP="00AF74E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5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729FF" w:rsidRPr="002665D4" w:rsidRDefault="000729FF" w:rsidP="00AF74E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Газоанализаторщик по отбору проб воздушной среды переносными газоанализаторами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0729FF" w:rsidRPr="003C2D6F" w:rsidTr="00904233"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29FF" w:rsidRPr="002665D4" w:rsidRDefault="000729FF" w:rsidP="00AF74E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5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729FF" w:rsidRPr="002665D4" w:rsidRDefault="000729FF" w:rsidP="00AF74E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водителей рабочих, осуществляющих погрузочно-разгрузочную деятельность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</w:t>
            </w:r>
          </w:p>
        </w:tc>
      </w:tr>
      <w:tr w:rsidR="000729FF" w:rsidRPr="003C2D6F" w:rsidTr="00904233">
        <w:tc>
          <w:tcPr>
            <w:tcW w:w="10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729FF" w:rsidRPr="00990EA5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ПРОФЕССИОНАЛЬНОЕ ОБУЧЕНИЕ</w:t>
            </w:r>
          </w:p>
        </w:tc>
      </w:tr>
      <w:tr w:rsidR="000729FF" w:rsidRPr="003A4E45" w:rsidTr="00904233">
        <w:trPr>
          <w:trHeight w:val="135"/>
        </w:trPr>
        <w:tc>
          <w:tcPr>
            <w:tcW w:w="710" w:type="dxa"/>
            <w:vMerge w:val="restart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9" w:type="dxa"/>
            <w:vMerge w:val="restart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Автоэлектрик 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16800</w:t>
            </w:r>
          </w:p>
        </w:tc>
      </w:tr>
      <w:tr w:rsidR="000729FF" w:rsidRPr="003A4E45" w:rsidTr="00904233">
        <w:trPr>
          <w:trHeight w:val="135"/>
        </w:trPr>
        <w:tc>
          <w:tcPr>
            <w:tcW w:w="710" w:type="dxa"/>
            <w:vMerge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</w:tr>
      <w:tr w:rsidR="000729FF" w:rsidRPr="003A4E45" w:rsidTr="00904233">
        <w:trPr>
          <w:trHeight w:val="135"/>
        </w:trPr>
        <w:tc>
          <w:tcPr>
            <w:tcW w:w="710" w:type="dxa"/>
            <w:vMerge w:val="restart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9" w:type="dxa"/>
            <w:vMerge w:val="restart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Аккумуляторщик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</w:t>
            </w:r>
          </w:p>
        </w:tc>
      </w:tr>
      <w:tr w:rsidR="000729FF" w:rsidRPr="003A4E45" w:rsidTr="00904233">
        <w:trPr>
          <w:trHeight w:val="135"/>
        </w:trPr>
        <w:tc>
          <w:tcPr>
            <w:tcW w:w="710" w:type="dxa"/>
            <w:vMerge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3900</w:t>
            </w:r>
          </w:p>
        </w:tc>
      </w:tr>
      <w:tr w:rsidR="000729FF" w:rsidRPr="003A4E45" w:rsidTr="00904233">
        <w:trPr>
          <w:trHeight w:val="135"/>
        </w:trPr>
        <w:tc>
          <w:tcPr>
            <w:tcW w:w="710" w:type="dxa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9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E45">
              <w:rPr>
                <w:rFonts w:ascii="Times New Roman" w:hAnsi="Times New Roman" w:cs="Times New Roman"/>
                <w:sz w:val="20"/>
                <w:szCs w:val="20"/>
              </w:rPr>
              <w:t>Аппаратчик обработки зерна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0729FF" w:rsidRPr="003A4E45" w:rsidTr="00904233">
        <w:trPr>
          <w:trHeight w:val="135"/>
        </w:trPr>
        <w:tc>
          <w:tcPr>
            <w:tcW w:w="710" w:type="dxa"/>
            <w:vMerge w:val="restart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49" w:type="dxa"/>
            <w:vMerge w:val="restart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Бетонщик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</w:tr>
      <w:tr w:rsidR="000729FF" w:rsidRPr="003A4E45" w:rsidTr="00904233">
        <w:trPr>
          <w:trHeight w:val="135"/>
        </w:trPr>
        <w:tc>
          <w:tcPr>
            <w:tcW w:w="710" w:type="dxa"/>
            <w:vMerge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0729FF" w:rsidRPr="003A4E45" w:rsidTr="00904233">
        <w:trPr>
          <w:trHeight w:val="135"/>
        </w:trPr>
        <w:tc>
          <w:tcPr>
            <w:tcW w:w="710" w:type="dxa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E45">
              <w:rPr>
                <w:rFonts w:ascii="Times New Roman" w:hAnsi="Times New Roman" w:cs="Times New Roman"/>
                <w:sz w:val="20"/>
                <w:szCs w:val="20"/>
              </w:rPr>
              <w:t>Дорожный рабочий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</w:tr>
      <w:tr w:rsidR="000729FF" w:rsidRPr="003A4E45" w:rsidTr="00904233">
        <w:trPr>
          <w:trHeight w:val="135"/>
        </w:trPr>
        <w:tc>
          <w:tcPr>
            <w:tcW w:w="710" w:type="dxa"/>
            <w:vMerge w:val="restart"/>
            <w:shd w:val="clear" w:color="auto" w:fill="FFFFFF" w:themeFill="background1"/>
          </w:tcPr>
          <w:p w:rsidR="000729FF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9" w:type="dxa"/>
            <w:vMerge w:val="restart"/>
            <w:shd w:val="clear" w:color="auto" w:fill="FFFFFF" w:themeFill="background1"/>
            <w:vAlign w:val="center"/>
          </w:tcPr>
          <w:p w:rsidR="000729FF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0729FF" w:rsidRPr="003A4E45" w:rsidTr="00904233">
        <w:trPr>
          <w:trHeight w:val="135"/>
        </w:trPr>
        <w:tc>
          <w:tcPr>
            <w:tcW w:w="710" w:type="dxa"/>
            <w:vMerge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</w:tr>
      <w:tr w:rsidR="000729FF" w:rsidRPr="003A4E45" w:rsidTr="00904233">
        <w:trPr>
          <w:trHeight w:val="135"/>
        </w:trPr>
        <w:tc>
          <w:tcPr>
            <w:tcW w:w="710" w:type="dxa"/>
            <w:vMerge w:val="restart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9" w:type="dxa"/>
            <w:vMerge w:val="restart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0729FF" w:rsidRPr="003A4E45" w:rsidTr="00904233">
        <w:trPr>
          <w:trHeight w:val="135"/>
        </w:trPr>
        <w:tc>
          <w:tcPr>
            <w:tcW w:w="710" w:type="dxa"/>
            <w:vMerge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2500</w:t>
            </w:r>
          </w:p>
        </w:tc>
      </w:tr>
      <w:tr w:rsidR="000729FF" w:rsidRPr="003A4E45" w:rsidTr="00904233">
        <w:trPr>
          <w:trHeight w:val="135"/>
        </w:trPr>
        <w:tc>
          <w:tcPr>
            <w:tcW w:w="710" w:type="dxa"/>
            <w:vMerge w:val="restart"/>
            <w:shd w:val="clear" w:color="auto" w:fill="FFFFFF" w:themeFill="background1"/>
          </w:tcPr>
          <w:p w:rsidR="000729FF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9" w:type="dxa"/>
            <w:vMerge w:val="restart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 химического анализа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</w:t>
            </w:r>
          </w:p>
        </w:tc>
      </w:tr>
      <w:tr w:rsidR="000729FF" w:rsidRPr="003A4E45" w:rsidTr="00904233">
        <w:trPr>
          <w:trHeight w:val="135"/>
        </w:trPr>
        <w:tc>
          <w:tcPr>
            <w:tcW w:w="710" w:type="dxa"/>
            <w:vMerge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021" w:type="dxa"/>
            <w:gridSpan w:val="2"/>
            <w:shd w:val="clear" w:color="auto" w:fill="FFFFFF" w:themeFill="background1"/>
          </w:tcPr>
          <w:p w:rsidR="000729FF" w:rsidRPr="003A4E45" w:rsidRDefault="000729FF" w:rsidP="00093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4E45" w:rsidRDefault="000729FF" w:rsidP="00093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</w:tr>
      <w:tr w:rsidR="000729FF" w:rsidRPr="003A4E45" w:rsidTr="00904233">
        <w:trPr>
          <w:trHeight w:val="130"/>
        </w:trPr>
        <w:tc>
          <w:tcPr>
            <w:tcW w:w="710" w:type="dxa"/>
            <w:vMerge w:val="restart"/>
            <w:shd w:val="clear" w:color="auto" w:fill="FFFFFF" w:themeFill="background1"/>
          </w:tcPr>
          <w:p w:rsidR="000729FF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9" w:type="dxa"/>
            <w:vMerge w:val="restart"/>
            <w:shd w:val="clear" w:color="auto" w:fill="FFFFFF" w:themeFill="background1"/>
            <w:vAlign w:val="center"/>
          </w:tcPr>
          <w:p w:rsidR="000729FF" w:rsidRDefault="000729FF" w:rsidP="00AF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9FF" w:rsidRPr="003A4E45" w:rsidRDefault="000729FF" w:rsidP="00AF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E45">
              <w:rPr>
                <w:rFonts w:ascii="Times New Roman" w:hAnsi="Times New Roman" w:cs="Times New Roman"/>
                <w:sz w:val="20"/>
                <w:szCs w:val="20"/>
              </w:rPr>
              <w:t>Маляр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</w:tr>
      <w:tr w:rsidR="000729FF" w:rsidRPr="003C2D6F" w:rsidTr="00904233">
        <w:trPr>
          <w:trHeight w:val="130"/>
        </w:trPr>
        <w:tc>
          <w:tcPr>
            <w:tcW w:w="710" w:type="dxa"/>
            <w:vMerge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зерновых погрузочно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разгрузочных машин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093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</w:tcPr>
          <w:p w:rsidR="000729FF" w:rsidRPr="003A4E45" w:rsidRDefault="000729FF" w:rsidP="00093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4E45" w:rsidRDefault="000729FF" w:rsidP="0009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насосных установок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автокрана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0729FF" w:rsidRPr="003C2D6F" w:rsidTr="00904233">
        <w:trPr>
          <w:trHeight w:val="284"/>
        </w:trPr>
        <w:tc>
          <w:tcPr>
            <w:tcW w:w="710" w:type="dxa"/>
            <w:vMerge w:val="restart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49" w:type="dxa"/>
            <w:vMerge w:val="restart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</w:t>
            </w:r>
          </w:p>
        </w:tc>
      </w:tr>
      <w:tr w:rsidR="000729FF" w:rsidRPr="003C2D6F" w:rsidTr="00904233">
        <w:trPr>
          <w:trHeight w:val="283"/>
        </w:trPr>
        <w:tc>
          <w:tcPr>
            <w:tcW w:w="710" w:type="dxa"/>
            <w:vMerge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0729FF" w:rsidRPr="003C2D6F" w:rsidTr="00904233">
        <w:trPr>
          <w:trHeight w:val="283"/>
        </w:trPr>
        <w:tc>
          <w:tcPr>
            <w:tcW w:w="710" w:type="dxa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экструдера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0729FF" w:rsidRPr="003C2D6F" w:rsidTr="00904233">
        <w:trPr>
          <w:trHeight w:val="135"/>
        </w:trPr>
        <w:tc>
          <w:tcPr>
            <w:tcW w:w="710" w:type="dxa"/>
            <w:vMerge w:val="restart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49" w:type="dxa"/>
            <w:vMerge w:val="restart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заправочных станций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</w:t>
            </w:r>
          </w:p>
        </w:tc>
      </w:tr>
      <w:tr w:rsidR="000729FF" w:rsidRPr="003C2D6F" w:rsidTr="00904233">
        <w:trPr>
          <w:trHeight w:val="135"/>
        </w:trPr>
        <w:tc>
          <w:tcPr>
            <w:tcW w:w="710" w:type="dxa"/>
            <w:vMerge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</w:tr>
      <w:tr w:rsidR="000729FF" w:rsidRPr="003C2D6F" w:rsidTr="00904233">
        <w:trPr>
          <w:trHeight w:val="135"/>
        </w:trPr>
        <w:tc>
          <w:tcPr>
            <w:tcW w:w="710" w:type="dxa"/>
            <w:vMerge w:val="restart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649" w:type="dxa"/>
            <w:vMerge w:val="restart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газовой котельной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</w:t>
            </w:r>
          </w:p>
        </w:tc>
      </w:tr>
      <w:tr w:rsidR="000729FF" w:rsidRPr="003C2D6F" w:rsidTr="00904233">
        <w:trPr>
          <w:trHeight w:val="135"/>
        </w:trPr>
        <w:tc>
          <w:tcPr>
            <w:tcW w:w="710" w:type="dxa"/>
            <w:vMerge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</w:tr>
      <w:tr w:rsidR="000729FF" w:rsidRPr="003C2D6F" w:rsidTr="00904233">
        <w:trPr>
          <w:trHeight w:val="135"/>
        </w:trPr>
        <w:tc>
          <w:tcPr>
            <w:tcW w:w="710" w:type="dxa"/>
            <w:vMerge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</w:tr>
      <w:tr w:rsidR="000729FF" w:rsidRPr="003C2D6F" w:rsidTr="00904233">
        <w:trPr>
          <w:trHeight w:val="138"/>
        </w:trPr>
        <w:tc>
          <w:tcPr>
            <w:tcW w:w="710" w:type="dxa"/>
            <w:vMerge w:val="restart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9" w:type="dxa"/>
            <w:vMerge w:val="restart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E45">
              <w:rPr>
                <w:rFonts w:ascii="Times New Roman" w:hAnsi="Times New Roman" w:cs="Times New Roman"/>
                <w:sz w:val="20"/>
                <w:szCs w:val="20"/>
              </w:rPr>
              <w:t>Оператор  теплового пункта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</w:tr>
      <w:tr w:rsidR="000729FF" w:rsidRPr="003C2D6F" w:rsidTr="00904233">
        <w:trPr>
          <w:trHeight w:val="138"/>
        </w:trPr>
        <w:tc>
          <w:tcPr>
            <w:tcW w:w="710" w:type="dxa"/>
            <w:vMerge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ЭВМ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0729FF" w:rsidRPr="003C2D6F" w:rsidTr="00904233">
        <w:trPr>
          <w:trHeight w:val="135"/>
        </w:trPr>
        <w:tc>
          <w:tcPr>
            <w:tcW w:w="710" w:type="dxa"/>
            <w:vMerge w:val="restart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49" w:type="dxa"/>
            <w:vMerge w:val="restart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Охранник, 4 разряда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</w:tr>
      <w:tr w:rsidR="000729FF" w:rsidRPr="003C2D6F" w:rsidTr="00904233">
        <w:trPr>
          <w:trHeight w:val="135"/>
        </w:trPr>
        <w:tc>
          <w:tcPr>
            <w:tcW w:w="710" w:type="dxa"/>
            <w:vMerge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0729FF" w:rsidRPr="003C2D6F" w:rsidTr="00904233">
        <w:trPr>
          <w:trHeight w:val="299"/>
        </w:trPr>
        <w:tc>
          <w:tcPr>
            <w:tcW w:w="710" w:type="dxa"/>
            <w:vMerge w:val="restart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49" w:type="dxa"/>
            <w:vMerge w:val="restart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E45">
              <w:rPr>
                <w:rFonts w:ascii="Times New Roman" w:hAnsi="Times New Roman" w:cs="Times New Roman"/>
                <w:sz w:val="20"/>
                <w:szCs w:val="20"/>
              </w:rPr>
              <w:t>Слесарь по ремонту оборудования тепловых сетей (2-6 разряд)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</w:tcPr>
          <w:p w:rsidR="000729FF" w:rsidRPr="003A4E45" w:rsidRDefault="000729FF" w:rsidP="0009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4E45" w:rsidRDefault="000729FF" w:rsidP="0009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</w:tr>
      <w:tr w:rsidR="000729FF" w:rsidRPr="003C2D6F" w:rsidTr="00904233">
        <w:trPr>
          <w:trHeight w:val="275"/>
        </w:trPr>
        <w:tc>
          <w:tcPr>
            <w:tcW w:w="710" w:type="dxa"/>
            <w:vMerge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021" w:type="dxa"/>
            <w:gridSpan w:val="2"/>
            <w:shd w:val="clear" w:color="auto" w:fill="FFFFFF" w:themeFill="background1"/>
          </w:tcPr>
          <w:p w:rsidR="000729FF" w:rsidRPr="003A4E45" w:rsidRDefault="000729FF" w:rsidP="0009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4E45" w:rsidRDefault="000729FF" w:rsidP="0009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</w:tr>
      <w:tr w:rsidR="000729FF" w:rsidRPr="003C2D6F" w:rsidTr="00904233">
        <w:trPr>
          <w:trHeight w:val="278"/>
        </w:trPr>
        <w:tc>
          <w:tcPr>
            <w:tcW w:w="710" w:type="dxa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49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E45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</w:tr>
      <w:tr w:rsidR="000729FF" w:rsidRPr="003C2D6F" w:rsidTr="00904233">
        <w:trPr>
          <w:trHeight w:val="421"/>
        </w:trPr>
        <w:tc>
          <w:tcPr>
            <w:tcW w:w="710" w:type="dxa"/>
            <w:shd w:val="clear" w:color="auto" w:fill="FFFFFF" w:themeFill="background1"/>
          </w:tcPr>
          <w:p w:rsidR="000729FF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49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CD0">
              <w:rPr>
                <w:rFonts w:ascii="Times New Roman" w:hAnsi="Times New Roman" w:cs="Times New Roman"/>
                <w:sz w:val="20"/>
                <w:szCs w:val="20"/>
              </w:rPr>
              <w:t>Слесарь по эксплуатации, ремонту и обслуживанию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CD0">
              <w:rPr>
                <w:rFonts w:ascii="Times New Roman" w:hAnsi="Times New Roman" w:cs="Times New Roman"/>
                <w:sz w:val="20"/>
                <w:szCs w:val="20"/>
              </w:rPr>
              <w:t>подъемных сооружений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4E45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232CD0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232CD0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</w:p>
          <w:p w:rsidR="000729FF" w:rsidRPr="003A4E45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FF" w:rsidRPr="003C2D6F" w:rsidTr="00904233">
        <w:trPr>
          <w:trHeight w:val="135"/>
        </w:trPr>
        <w:tc>
          <w:tcPr>
            <w:tcW w:w="710" w:type="dxa"/>
            <w:vMerge w:val="restart"/>
            <w:shd w:val="clear" w:color="auto" w:fill="FFFFFF" w:themeFill="background1"/>
          </w:tcPr>
          <w:p w:rsidR="000729FF" w:rsidRPr="003A0BB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49" w:type="dxa"/>
            <w:vMerge w:val="restart"/>
            <w:shd w:val="clear" w:color="auto" w:fill="FFFFFF" w:themeFill="background1"/>
          </w:tcPr>
          <w:p w:rsidR="000729FF" w:rsidRPr="003A0BBE" w:rsidRDefault="000729FF" w:rsidP="00AF74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Стропальщик (2-6 разряд)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0BBE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0BB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0BB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0729FF" w:rsidRPr="003C2D6F" w:rsidTr="00904233">
        <w:trPr>
          <w:trHeight w:val="135"/>
        </w:trPr>
        <w:tc>
          <w:tcPr>
            <w:tcW w:w="710" w:type="dxa"/>
            <w:vMerge/>
            <w:shd w:val="clear" w:color="auto" w:fill="FFFFFF" w:themeFill="background1"/>
          </w:tcPr>
          <w:p w:rsidR="000729FF" w:rsidRPr="003A0BB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FFF" w:themeFill="background1"/>
          </w:tcPr>
          <w:p w:rsidR="000729FF" w:rsidRPr="003A0BBE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0729FF" w:rsidRPr="003A0BBE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0BBE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</w:tcPr>
          <w:p w:rsidR="000729FF" w:rsidRPr="003A0BBE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3A0BB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B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49" w:type="dxa"/>
            <w:shd w:val="clear" w:color="auto" w:fill="FFFFFF" w:themeFill="background1"/>
          </w:tcPr>
          <w:p w:rsidR="000729FF" w:rsidRPr="003A0BBE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Транспортировщик 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0BBE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0BB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0BBE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3A0BB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B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49" w:type="dxa"/>
            <w:shd w:val="clear" w:color="auto" w:fill="FFFFFF" w:themeFill="background1"/>
          </w:tcPr>
          <w:p w:rsidR="000729FF" w:rsidRPr="003A0BBE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Такелажник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0BBE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0BB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0BBE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0729FF" w:rsidRPr="003C2D6F" w:rsidTr="00904233">
        <w:tc>
          <w:tcPr>
            <w:tcW w:w="710" w:type="dxa"/>
            <w:shd w:val="clear" w:color="auto" w:fill="FFFFFF" w:themeFill="background1"/>
          </w:tcPr>
          <w:p w:rsidR="000729FF" w:rsidRPr="003A0BB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B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49" w:type="dxa"/>
            <w:shd w:val="clear" w:color="auto" w:fill="FFFFFF" w:themeFill="background1"/>
          </w:tcPr>
          <w:p w:rsidR="000729FF" w:rsidRPr="003A0BBE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0BBE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0BB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0BBE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0729FF" w:rsidRPr="003C2D6F" w:rsidTr="00904233">
        <w:trPr>
          <w:trHeight w:val="135"/>
        </w:trPr>
        <w:tc>
          <w:tcPr>
            <w:tcW w:w="710" w:type="dxa"/>
            <w:vMerge w:val="restart"/>
            <w:shd w:val="clear" w:color="auto" w:fill="FFFFFF" w:themeFill="background1"/>
          </w:tcPr>
          <w:p w:rsidR="000729FF" w:rsidRPr="003A0BB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B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49" w:type="dxa"/>
            <w:vMerge w:val="restart"/>
            <w:shd w:val="clear" w:color="auto" w:fill="FFFFFF" w:themeFill="background1"/>
          </w:tcPr>
          <w:p w:rsidR="000729FF" w:rsidRPr="003A0BBE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0BBE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0BBE" w:rsidRDefault="000729FF" w:rsidP="00AF74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0BBE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</w:tr>
      <w:tr w:rsidR="000729FF" w:rsidRPr="003C2D6F" w:rsidTr="00904233">
        <w:trPr>
          <w:trHeight w:val="135"/>
        </w:trPr>
        <w:tc>
          <w:tcPr>
            <w:tcW w:w="710" w:type="dxa"/>
            <w:vMerge/>
            <w:shd w:val="clear" w:color="auto" w:fill="FFFFFF" w:themeFill="background1"/>
          </w:tcPr>
          <w:p w:rsidR="000729FF" w:rsidRPr="003A0BB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FFF" w:themeFill="background1"/>
          </w:tcPr>
          <w:p w:rsidR="000729FF" w:rsidRPr="003A0BBE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0729FF" w:rsidRPr="003A0BBE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0BBE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0BBE" w:rsidRDefault="000729FF" w:rsidP="00AF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0729FF" w:rsidRPr="003C2D6F" w:rsidTr="00904233">
        <w:trPr>
          <w:trHeight w:val="135"/>
        </w:trPr>
        <w:tc>
          <w:tcPr>
            <w:tcW w:w="710" w:type="dxa"/>
            <w:shd w:val="clear" w:color="auto" w:fill="FFFFFF" w:themeFill="background1"/>
          </w:tcPr>
          <w:p w:rsidR="000729FF" w:rsidRPr="003A0BBE" w:rsidRDefault="000729FF" w:rsidP="00AF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B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49" w:type="dxa"/>
            <w:shd w:val="clear" w:color="auto" w:fill="FFFFFF" w:themeFill="background1"/>
          </w:tcPr>
          <w:p w:rsidR="000729FF" w:rsidRPr="003A0BBE" w:rsidRDefault="000729FF" w:rsidP="00AF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BE">
              <w:rPr>
                <w:rFonts w:ascii="Times New Roman" w:hAnsi="Times New Roman" w:cs="Times New Roman"/>
                <w:sz w:val="20"/>
                <w:szCs w:val="20"/>
              </w:rPr>
              <w:t>Электромонтер по эксплуатации, ремонту и обслуживанию подъемных сооружений</w:t>
            </w:r>
          </w:p>
        </w:tc>
        <w:tc>
          <w:tcPr>
            <w:tcW w:w="3373" w:type="dxa"/>
            <w:shd w:val="clear" w:color="auto" w:fill="FFFFFF" w:themeFill="background1"/>
          </w:tcPr>
          <w:p w:rsidR="000729FF" w:rsidRPr="003A0BBE" w:rsidRDefault="000729FF" w:rsidP="00AF74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0729FF" w:rsidRPr="003A0BBE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9FF" w:rsidRPr="003A0BBE" w:rsidRDefault="000729FF" w:rsidP="00AF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</w:p>
        </w:tc>
      </w:tr>
    </w:tbl>
    <w:p w:rsidR="000729FF" w:rsidRDefault="000729FF" w:rsidP="000729F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885690" w:rsidRDefault="00885690" w:rsidP="00282CC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85690" w:rsidRPr="00507F97" w:rsidRDefault="00885690" w:rsidP="0088569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507F9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Если Вы не нашли нужную программу,</w:t>
      </w:r>
      <w:r w:rsidR="00507F9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</w:t>
      </w:r>
      <w:r w:rsidRPr="00507F9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мы разработаем её по Вашему запросу и организуем обучение</w:t>
      </w:r>
    </w:p>
    <w:p w:rsidR="00885690" w:rsidRDefault="00885690" w:rsidP="0088569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507F9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Звоните по телефону: 88006005620</w:t>
      </w:r>
    </w:p>
    <w:p w:rsidR="00507F97" w:rsidRPr="00507F97" w:rsidRDefault="00507F97" w:rsidP="0088569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tbl>
      <w:tblPr>
        <w:tblStyle w:val="a4"/>
        <w:tblpPr w:leftFromText="180" w:rightFromText="180" w:vertAnchor="page" w:horzAnchor="margin" w:tblpX="-142" w:tblpY="346"/>
        <w:tblW w:w="19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8390"/>
        <w:gridCol w:w="8390"/>
      </w:tblGrid>
      <w:tr w:rsidR="00885690" w:rsidRPr="00507F97" w:rsidTr="00AF74EA">
        <w:trPr>
          <w:trHeight w:val="706"/>
        </w:trPr>
        <w:tc>
          <w:tcPr>
            <w:tcW w:w="2411" w:type="dxa"/>
          </w:tcPr>
          <w:p w:rsidR="00885690" w:rsidRPr="00507F97" w:rsidRDefault="00885690" w:rsidP="00AF74EA">
            <w:pPr>
              <w:rPr>
                <w:b/>
                <w:sz w:val="20"/>
                <w:szCs w:val="20"/>
              </w:rPr>
            </w:pPr>
            <w:r w:rsidRPr="00507F97">
              <w:rPr>
                <w:b/>
                <w:sz w:val="20"/>
                <w:szCs w:val="20"/>
              </w:rPr>
              <w:br w:type="page"/>
            </w:r>
          </w:p>
          <w:p w:rsidR="00885690" w:rsidRPr="00507F97" w:rsidRDefault="00885690" w:rsidP="00AF74EA">
            <w:pPr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</w:pPr>
          </w:p>
          <w:p w:rsidR="00885690" w:rsidRPr="00507F97" w:rsidRDefault="00885690" w:rsidP="00AF74EA">
            <w:pPr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90" w:type="dxa"/>
            <w:vAlign w:val="center"/>
          </w:tcPr>
          <w:p w:rsidR="00885690" w:rsidRPr="00507F97" w:rsidRDefault="00885690" w:rsidP="00AF74EA">
            <w:pPr>
              <w:spacing w:line="276" w:lineRule="auto"/>
              <w:ind w:right="-3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90" w:type="dxa"/>
          </w:tcPr>
          <w:p w:rsidR="00885690" w:rsidRPr="00507F97" w:rsidRDefault="00885690" w:rsidP="00AF74EA">
            <w:pPr>
              <w:spacing w:line="276" w:lineRule="auto"/>
              <w:ind w:right="-3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82CC2" w:rsidRPr="00232CD0" w:rsidRDefault="00282CC2" w:rsidP="00282CC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32CD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</w:t>
      </w:r>
    </w:p>
    <w:p w:rsidR="00282CC2" w:rsidRPr="000E0572" w:rsidRDefault="00282CC2" w:rsidP="00282CC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E05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ПРАЙС-ЛИСТ </w:t>
      </w:r>
    </w:p>
    <w:p w:rsidR="00B864E7" w:rsidRPr="00CC7754" w:rsidRDefault="00B864E7" w:rsidP="00B864E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CC775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обучения по промышленной безопасности </w:t>
      </w:r>
    </w:p>
    <w:p w:rsidR="00B864E7" w:rsidRDefault="00B864E7" w:rsidP="00282CC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Style w:val="a4"/>
        <w:tblW w:w="107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8505"/>
        <w:gridCol w:w="1419"/>
      </w:tblGrid>
      <w:tr w:rsidR="00B864E7" w:rsidRPr="003E00CA" w:rsidTr="00885690">
        <w:tc>
          <w:tcPr>
            <w:tcW w:w="823" w:type="dxa"/>
            <w:shd w:val="clear" w:color="auto" w:fill="9CC2E5" w:themeFill="accent1" w:themeFillTint="99"/>
          </w:tcPr>
          <w:p w:rsidR="00B864E7" w:rsidRPr="00990EA5" w:rsidRDefault="00B864E7" w:rsidP="00F46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990E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8505" w:type="dxa"/>
            <w:shd w:val="clear" w:color="auto" w:fill="9CC2E5" w:themeFill="accent1" w:themeFillTint="99"/>
          </w:tcPr>
          <w:p w:rsidR="00B864E7" w:rsidRPr="00990EA5" w:rsidRDefault="006A2F44" w:rsidP="00F46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КУРСА</w:t>
            </w:r>
          </w:p>
        </w:tc>
        <w:tc>
          <w:tcPr>
            <w:tcW w:w="1419" w:type="dxa"/>
            <w:shd w:val="clear" w:color="auto" w:fill="9CC2E5" w:themeFill="accent1" w:themeFillTint="99"/>
          </w:tcPr>
          <w:p w:rsidR="00B864E7" w:rsidRPr="00990EA5" w:rsidRDefault="006A2F44" w:rsidP="006A2F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EA5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</w:tr>
      <w:tr w:rsidR="00B864E7" w:rsidRPr="003E00CA" w:rsidTr="00885690">
        <w:trPr>
          <w:trHeight w:val="229"/>
        </w:trPr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А.1 Основы промышленной безопасности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rPr>
          <w:trHeight w:val="229"/>
        </w:trPr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9CC2E5" w:themeFill="accent1" w:themeFillTint="99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Б.1.1 Эксплуатация химически опасных производственных объектов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Б.1.2 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Б.1.3 Эксплуатация  опасных производственных объектов сжиженного природного газа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Б.1.4 Эксплуатация хлорных объектов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Б.1.5 Эксплуатация производств минеральных удобрений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Б.1.6 Эксплуатация аммиачных холодильных установок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Б.1.7 Эксплуатация опасных производственных объектов складов нефти и нефтепродуктов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Б.1.8 Проектирование химически опасных производственных объектов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Б.1.9 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Б.1.10 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Б.1.11 Безопасное ведение газоопасных, огневых и ремонтных работ 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3E00C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Б.1.12. 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Б.1.13. Эксплуатация стационарных компрессорных установок, воздухопроводов и газопроводов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5" w:type="dxa"/>
          </w:tcPr>
          <w:p w:rsidR="00B864E7" w:rsidRPr="003E00CA" w:rsidRDefault="00B864E7" w:rsidP="00E04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Б.1.14. Производство водорода методом электролиза воды</w:t>
            </w:r>
          </w:p>
        </w:tc>
        <w:tc>
          <w:tcPr>
            <w:tcW w:w="1419" w:type="dxa"/>
          </w:tcPr>
          <w:p w:rsidR="00B864E7" w:rsidRPr="003E00CA" w:rsidRDefault="00B864E7" w:rsidP="00E0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Б.1.15. 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Б.1.16. 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Б.1.17. Производство и потребление продуктов разделения воздуха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Б.1.18. Эксплуатация опасных производственных объектов производства шин, резинотехнических и латексных изделий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9CC2E5" w:themeFill="accent1" w:themeFillTint="99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Б.2.1. Эксплуатация объектов нефтяной и газовой промышленности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Б.2.2. Ремонт нефтяных и газовых скважин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Б.2.3. Проектирование объектов нефтегазодобычи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Б.2.4. Бурение нефтяных и газовых скважин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Б.2.5. Нефтепромысловые трубопроводы для транспорта нефти и газа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Б.2.7. Магистральные нефтепроводы и нефтепродуктопроводы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Б.2.8. Магистральные газопроводы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Б.2.9. Магистральные трубопроводы для транспортировки жидкого аммиака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Б.2.10. Подземные хранилища газа в пористых пластах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9CC2E5" w:themeFill="accent1" w:themeFillTint="99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69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shd w:val="clear" w:color="auto" w:fill="9CC2E5" w:themeFill="accent1" w:themeFillTint="99"/>
                <w:lang w:eastAsia="ru-RU"/>
              </w:rPr>
              <w:t>Требования промышленной безопасности</w:t>
            </w:r>
            <w:r w:rsidRPr="003E00C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в металлургической промышленности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Б.3.1. Литейное производство черных и цветных металлов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Б.3.2. Медно-никелевое производство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Б.3.3. Коксохимическое производство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Б.3.4. Производство первичного алюминия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Б.3.5. Производство редких, благородных и других цветных металлов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Б.3.6. Доменное и сталеплавильное производство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Б.3.7. Производство ферросплавов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Б.3.8. Производство с полным металлургическим циклом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Б.3.9. 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Б.3.10. Энергетические службы металлургических предприятий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9CC2E5" w:themeFill="accent1" w:themeFillTint="99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Требования промышленной безопасности в горной  промышленности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Б.4.1. Обогащение полезных ископаемых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Б.4.2. Строительство, реконструкция, капитальный ремонт подземных сооружений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Б.4.3. Разработка месторождений полезных ископаемых открытым способом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Б.4.4. Разработка месторождений полезных ископаемых подземным способом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Б.4.5. Проектирование опасных производственных объектов горной промышленности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9CC2E5" w:themeFill="accent1" w:themeFillTint="99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Требования промышленной безопасности в  угольной  промышленности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Б.5.1. Разработка угольных месторождений открытым способом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rPr>
          <w:trHeight w:val="288"/>
        </w:trPr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Б.5.2. Обогащение и брикетирование углей (сланцев)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Б.5.3. Разработка угольных месторождений подземным способом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9CC2E5" w:themeFill="accent1" w:themeFillTint="99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5690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9CC2E5" w:themeFill="accent1" w:themeFillTint="99"/>
              </w:rPr>
              <w:t>Требования по маркшейдерскому обеспечению безопасного</w:t>
            </w:r>
            <w:r w:rsidRPr="003E00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ведения горных работ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Б.6.1. 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Б.6.2. 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Б.6.5. </w:t>
            </w: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9CC2E5" w:themeFill="accent1" w:themeFillTint="99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5690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9CC2E5" w:themeFill="accent1" w:themeFillTint="99"/>
              </w:rPr>
              <w:t>Требования промышленной безопасности на объектах газораспределения</w:t>
            </w:r>
            <w:r w:rsidRPr="003E00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 газопотребления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A00D00" w:rsidRDefault="00A00D00" w:rsidP="00A00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Б.7.1. Эксплуатация сетей газораспределения и газопотребления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A00D00" w:rsidRDefault="00A00D00" w:rsidP="00A00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Б.7.2. Эксплуатация объектов, использующих сжиженные углеводородные газы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A00D00" w:rsidRDefault="00A00D00" w:rsidP="00A00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Б.7.3. 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A00D00" w:rsidRDefault="00A00D00" w:rsidP="00A00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Б.7.4 Эксплуатация автогазозаправочных станций газомоторного топлива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A00D00" w:rsidRDefault="00B864E7" w:rsidP="00A00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9CC2E5" w:themeFill="accent1" w:themeFillTint="99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E00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Требования промышленной безопасности к оборудованию, работающему под давлением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A00D00" w:rsidRDefault="00A00D00" w:rsidP="00A00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Б.8.1. </w:t>
            </w: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A00D00" w:rsidRDefault="00A00D00" w:rsidP="00A00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Б.8.2.</w:t>
            </w: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 xml:space="preserve"> 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A00D00" w:rsidRDefault="00A00D00" w:rsidP="00A00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Б.8.3. </w:t>
            </w: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A00D00" w:rsidRDefault="00A00D00" w:rsidP="00A00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Б.8.4. </w:t>
            </w: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A00D00" w:rsidRDefault="00A00D00" w:rsidP="00A00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Б.8.5.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объектах.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A00D00" w:rsidRDefault="00A00D00" w:rsidP="00A00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88569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Б.8.6. </w:t>
            </w: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объектах.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9CC2E5" w:themeFill="accent1" w:themeFillTint="99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E00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Требования промышленной безопасности к подъемным сооружениям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Б.9.1. </w:t>
            </w: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Эксплуатация и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Б.9.2. </w:t>
            </w: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Б.9.3. </w:t>
            </w: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Б.9.4. </w:t>
            </w: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Б.9.5. </w:t>
            </w: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Б.9.6. </w:t>
            </w: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Монтаж, наладка, обслуживание, ремонт, реконструкция или модернизация подъемных сооружений, применяемых на опасных производственных объектах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Б.9.7. </w:t>
            </w: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Эксплуатация и капитальный ремонт опасных производственных объектов, на которых используются пассажирские канатные дороги и (или) фуникулеры, эксплуатация (в том числе обслуживание и ремонт) пассажирских канатных дорог и (или) фуникулеров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Б.9.8. </w:t>
            </w: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пассажирские канатные дороги и (или) фуникулеры, а также изготовление, монтаж и наладка пассажирских канатных дорог и (или) фуникулеров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Б.9.9. Эксплуатация и капитальный ремонт опасных производственных объектов, на которых используются грузовые подвесные канатные дороги, эксплуатация (в том числе обслуживание и ремонт) грузовых подвесных канатных дорог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9CC2E5" w:themeFill="accent1" w:themeFillTint="99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5690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9CC2E5" w:themeFill="accent1" w:themeFillTint="99"/>
              </w:rPr>
              <w:t>Требования промышленной безопасности</w:t>
            </w:r>
            <w:r w:rsidRPr="003E00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при транспортировании опасных веществ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Б.10.1 Транспортирование опасных веществ железнодорожным транспортом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Б.10.2. Транспортирование опасных веществ автомобильным транспортом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9CC2E5" w:themeFill="accent1" w:themeFillTint="99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5690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9CC2E5" w:themeFill="accent1" w:themeFillTint="99"/>
              </w:rPr>
              <w:t>Требования промышленной безопасности на объектах хранения и переработки</w:t>
            </w:r>
            <w:r w:rsidRPr="003E00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растительного сырья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Б.11.1 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Б.11.2 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Б.11.3 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9CC2E5" w:themeFill="accent1" w:themeFillTint="99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E00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Требования промышленной безопасности, относящиеся к взрывным работам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Б.12.1. 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05" w:type="dxa"/>
          </w:tcPr>
          <w:p w:rsidR="00B864E7" w:rsidRPr="003E00CA" w:rsidRDefault="00B864E7" w:rsidP="00E04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Б.12.2. Взрывные работы на открытых горных разработках и специальные взрывные работы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E0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9CC2E5" w:themeFill="accent1" w:themeFillTint="99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E00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Требования безопасности гидротехнических сооружений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0EFB" w:rsidRPr="003E00CA" w:rsidTr="00885690">
        <w:tc>
          <w:tcPr>
            <w:tcW w:w="823" w:type="dxa"/>
          </w:tcPr>
          <w:p w:rsidR="00370EFB" w:rsidRPr="003E00CA" w:rsidRDefault="00370EFB" w:rsidP="0037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05" w:type="dxa"/>
            <w:vAlign w:val="center"/>
          </w:tcPr>
          <w:p w:rsidR="00370EFB" w:rsidRPr="003E00CA" w:rsidRDefault="00370EFB" w:rsidP="00370EF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Гидротехнические сооружения объектов промышленности</w:t>
            </w:r>
          </w:p>
        </w:tc>
        <w:tc>
          <w:tcPr>
            <w:tcW w:w="1419" w:type="dxa"/>
          </w:tcPr>
          <w:p w:rsidR="00370EFB" w:rsidRDefault="00370EFB" w:rsidP="00370EFB">
            <w:pPr>
              <w:jc w:val="center"/>
            </w:pPr>
            <w:r w:rsidRPr="00DF11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370EFB" w:rsidRPr="003E00CA" w:rsidTr="00885690">
        <w:tc>
          <w:tcPr>
            <w:tcW w:w="823" w:type="dxa"/>
          </w:tcPr>
          <w:p w:rsidR="00370EFB" w:rsidRPr="003E00CA" w:rsidRDefault="00370EFB" w:rsidP="0037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05" w:type="dxa"/>
            <w:vAlign w:val="center"/>
          </w:tcPr>
          <w:p w:rsidR="00370EFB" w:rsidRPr="003E00CA" w:rsidRDefault="00370EFB" w:rsidP="00370EF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Гидротехнические сооружения объектов энергетики</w:t>
            </w:r>
          </w:p>
        </w:tc>
        <w:tc>
          <w:tcPr>
            <w:tcW w:w="1419" w:type="dxa"/>
          </w:tcPr>
          <w:p w:rsidR="00370EFB" w:rsidRDefault="00370EFB" w:rsidP="00370EFB">
            <w:pPr>
              <w:jc w:val="center"/>
            </w:pPr>
            <w:r w:rsidRPr="00DF11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370EFB" w:rsidRPr="003E00CA" w:rsidTr="00885690">
        <w:tc>
          <w:tcPr>
            <w:tcW w:w="823" w:type="dxa"/>
          </w:tcPr>
          <w:p w:rsidR="00370EFB" w:rsidRPr="003E00CA" w:rsidRDefault="00370EFB" w:rsidP="0037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5" w:type="dxa"/>
            <w:vAlign w:val="center"/>
          </w:tcPr>
          <w:p w:rsidR="00370EFB" w:rsidRPr="003E00CA" w:rsidRDefault="00370EFB" w:rsidP="00370EF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1419" w:type="dxa"/>
          </w:tcPr>
          <w:p w:rsidR="00370EFB" w:rsidRDefault="00370EFB" w:rsidP="00370EFB">
            <w:pPr>
              <w:jc w:val="center"/>
            </w:pPr>
            <w:r w:rsidRPr="00DF11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370EFB" w:rsidRPr="003E00CA" w:rsidTr="00885690">
        <w:tc>
          <w:tcPr>
            <w:tcW w:w="823" w:type="dxa"/>
          </w:tcPr>
          <w:p w:rsidR="00370EFB" w:rsidRPr="003E00CA" w:rsidRDefault="00370EFB" w:rsidP="0037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05" w:type="dxa"/>
            <w:vAlign w:val="center"/>
          </w:tcPr>
          <w:p w:rsidR="00370EFB" w:rsidRPr="003E00CA" w:rsidRDefault="00370EFB" w:rsidP="00370E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Экспертиза деклараций безопасности гидротехнических сооружений</w:t>
            </w:r>
          </w:p>
        </w:tc>
        <w:tc>
          <w:tcPr>
            <w:tcW w:w="1419" w:type="dxa"/>
          </w:tcPr>
          <w:p w:rsidR="00370EFB" w:rsidRDefault="00370EFB" w:rsidP="00370EFB">
            <w:pPr>
              <w:jc w:val="center"/>
            </w:pPr>
            <w:r w:rsidRPr="00DF11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9CC2E5" w:themeFill="accent1" w:themeFillTint="99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E00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Требования к порядку работы в электроустановках потребителей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Г.1.1. Проверка знаний. Эксплуатация электроустановок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</w:tcPr>
          <w:p w:rsidR="00B864E7" w:rsidRPr="003E00CA" w:rsidRDefault="00B864E7" w:rsidP="00E047B4">
            <w:pPr>
              <w:pStyle w:val="ac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Электробезопасность. II группа 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</w:tcPr>
          <w:p w:rsidR="00B864E7" w:rsidRPr="003E00CA" w:rsidRDefault="00B864E7" w:rsidP="00E047B4">
            <w:pPr>
              <w:pStyle w:val="ac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Электробезопасность. I</w:t>
            </w: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 группа до 1000 В  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</w:tcPr>
          <w:p w:rsidR="00B864E7" w:rsidRPr="003E00CA" w:rsidRDefault="00B864E7" w:rsidP="00E047B4">
            <w:pPr>
              <w:pStyle w:val="ac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Электробезопасность. I</w:t>
            </w: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 группа до и выше 1000 В  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</w:tcPr>
          <w:p w:rsidR="00B864E7" w:rsidRPr="003E00CA" w:rsidRDefault="00B864E7" w:rsidP="00E047B4">
            <w:pPr>
              <w:pStyle w:val="ac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Электробезопасность. </w:t>
            </w: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V группа до 1000 В 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</w:tcPr>
          <w:p w:rsidR="00B864E7" w:rsidRPr="003E00CA" w:rsidRDefault="00B864E7" w:rsidP="00E047B4">
            <w:pPr>
              <w:pStyle w:val="ac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Электробезопасность. </w:t>
            </w: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V группа до и выше 1000 В 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</w:tcPr>
          <w:p w:rsidR="00B864E7" w:rsidRPr="003E00CA" w:rsidRDefault="00B864E7" w:rsidP="00E047B4">
            <w:pPr>
              <w:pStyle w:val="ac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Электробезопасность. </w:t>
            </w: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группа 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</w:tcPr>
          <w:p w:rsidR="00B864E7" w:rsidRPr="003E00CA" w:rsidRDefault="00B864E7" w:rsidP="00E047B4">
            <w:pPr>
              <w:pStyle w:val="ac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и измерения параметров электрооборудования электроустановок до и выше 1000 В.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9CC2E5" w:themeFill="accent1" w:themeFillTint="99"/>
          </w:tcPr>
          <w:p w:rsidR="00B864E7" w:rsidRPr="003E00CA" w:rsidRDefault="00B864E7" w:rsidP="00CF4D9F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E00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Требования к эксплуатации электрических станций и сетей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Проверка знаний</w:t>
            </w: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Эксплуатация тепловых энергоустановок и тепловых сетей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Г.2.1. Эксплуатация тепловых электрических станций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Г.2.2. Эксплуатация электрических сетей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Г.2.3. Эксплуатация гидроэлектростанций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Г.2.4.Эксплуатация объектов возобновляемых источников энергии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3E00CA" w:rsidTr="00885690">
        <w:tc>
          <w:tcPr>
            <w:tcW w:w="823" w:type="dxa"/>
          </w:tcPr>
          <w:p w:rsidR="00B864E7" w:rsidRPr="003E00CA" w:rsidRDefault="00A00D00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05" w:type="dxa"/>
            <w:vAlign w:val="center"/>
          </w:tcPr>
          <w:p w:rsidR="00B864E7" w:rsidRPr="003E00CA" w:rsidRDefault="00B864E7" w:rsidP="00F46F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Г.2.5. Организация оперативно-диспетчерского управления в электроэнергетике</w:t>
            </w:r>
          </w:p>
        </w:tc>
        <w:tc>
          <w:tcPr>
            <w:tcW w:w="1419" w:type="dxa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B864E7" w:rsidRPr="00232CD0" w:rsidTr="00885690">
        <w:tc>
          <w:tcPr>
            <w:tcW w:w="823" w:type="dxa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sz w:val="18"/>
                <w:szCs w:val="18"/>
              </w:rPr>
              <w:br w:type="page"/>
            </w:r>
          </w:p>
        </w:tc>
        <w:tc>
          <w:tcPr>
            <w:tcW w:w="8505" w:type="dxa"/>
            <w:shd w:val="clear" w:color="auto" w:fill="9CC2E5" w:themeFill="accent1" w:themeFillTint="99"/>
            <w:vAlign w:val="center"/>
          </w:tcPr>
          <w:p w:rsidR="00B864E7" w:rsidRPr="00E047B4" w:rsidRDefault="00B864E7" w:rsidP="003E00CA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47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ПРОГРАММЫ ОБУЧЕНИЯ ДПО (ПОВЫШЕНИЕ КВАЛИФИКАЦИИ) ПО ПРОМЫШЛЕННОЙ БЕЗОПАСНОСТИ</w:t>
            </w:r>
          </w:p>
        </w:tc>
        <w:tc>
          <w:tcPr>
            <w:tcW w:w="1419" w:type="dxa"/>
            <w:vAlign w:val="center"/>
          </w:tcPr>
          <w:p w:rsidR="00B864E7" w:rsidRPr="003E00CA" w:rsidRDefault="00B864E7" w:rsidP="00F4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4E7" w:rsidRPr="00232CD0" w:rsidTr="00885690">
        <w:tc>
          <w:tcPr>
            <w:tcW w:w="823" w:type="dxa"/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5" w:type="dxa"/>
            <w:shd w:val="clear" w:color="auto" w:fill="FFFFFF" w:themeFill="background1"/>
          </w:tcPr>
          <w:p w:rsidR="00B864E7" w:rsidRPr="003E00CA" w:rsidRDefault="00B864E7" w:rsidP="00F46F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Общие требования промышленной безопасности</w:t>
            </w:r>
          </w:p>
        </w:tc>
        <w:tc>
          <w:tcPr>
            <w:tcW w:w="1419" w:type="dxa"/>
            <w:shd w:val="clear" w:color="auto" w:fill="FFFFFF" w:themeFill="background1"/>
          </w:tcPr>
          <w:p w:rsidR="00B864E7" w:rsidRPr="003E00CA" w:rsidRDefault="00B864E7" w:rsidP="00F46F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4000</w:t>
            </w:r>
          </w:p>
        </w:tc>
      </w:tr>
      <w:tr w:rsidR="00B864E7" w:rsidRPr="00232CD0" w:rsidTr="00885690">
        <w:tc>
          <w:tcPr>
            <w:tcW w:w="823" w:type="dxa"/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5" w:type="dxa"/>
            <w:shd w:val="clear" w:color="auto" w:fill="FFFFFF" w:themeFill="background1"/>
          </w:tcPr>
          <w:p w:rsidR="00B864E7" w:rsidRPr="003E00CA" w:rsidRDefault="00B864E7" w:rsidP="00F46F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</w:p>
        </w:tc>
        <w:tc>
          <w:tcPr>
            <w:tcW w:w="1419" w:type="dxa"/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4000</w:t>
            </w:r>
          </w:p>
        </w:tc>
      </w:tr>
      <w:tr w:rsidR="00B864E7" w:rsidRPr="00232CD0" w:rsidTr="00885690">
        <w:tc>
          <w:tcPr>
            <w:tcW w:w="823" w:type="dxa"/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5" w:type="dxa"/>
            <w:shd w:val="clear" w:color="auto" w:fill="FFFFFF" w:themeFill="background1"/>
          </w:tcPr>
          <w:p w:rsidR="00B864E7" w:rsidRPr="003E00CA" w:rsidRDefault="00B864E7" w:rsidP="00F46F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1419" w:type="dxa"/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4000</w:t>
            </w:r>
          </w:p>
        </w:tc>
      </w:tr>
      <w:tr w:rsidR="00B864E7" w:rsidRPr="00232CD0" w:rsidTr="00885690">
        <w:tc>
          <w:tcPr>
            <w:tcW w:w="823" w:type="dxa"/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5" w:type="dxa"/>
            <w:shd w:val="clear" w:color="auto" w:fill="FFFFFF" w:themeFill="background1"/>
          </w:tcPr>
          <w:p w:rsidR="00B864E7" w:rsidRPr="003E00CA" w:rsidRDefault="00B864E7" w:rsidP="00F46F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1419" w:type="dxa"/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4000</w:t>
            </w:r>
          </w:p>
        </w:tc>
      </w:tr>
      <w:tr w:rsidR="00B864E7" w:rsidRPr="00232CD0" w:rsidTr="00885690">
        <w:tc>
          <w:tcPr>
            <w:tcW w:w="823" w:type="dxa"/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5" w:type="dxa"/>
            <w:shd w:val="clear" w:color="auto" w:fill="FFFFFF" w:themeFill="background1"/>
          </w:tcPr>
          <w:p w:rsidR="00B864E7" w:rsidRPr="003E00CA" w:rsidRDefault="00B864E7" w:rsidP="00F46F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Требования промышленной безопасности в горнорудной промышленности</w:t>
            </w:r>
          </w:p>
        </w:tc>
        <w:tc>
          <w:tcPr>
            <w:tcW w:w="1419" w:type="dxa"/>
            <w:shd w:val="clear" w:color="auto" w:fill="FFFFFF" w:themeFill="background1"/>
          </w:tcPr>
          <w:p w:rsidR="00B864E7" w:rsidRPr="003E00CA" w:rsidRDefault="00B864E7" w:rsidP="00885690">
            <w:pPr>
              <w:ind w:left="174" w:hanging="174"/>
              <w:jc w:val="center"/>
              <w:rPr>
                <w:color w:val="000000" w:themeColor="text1"/>
                <w:sz w:val="18"/>
                <w:szCs w:val="18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4000</w:t>
            </w:r>
          </w:p>
        </w:tc>
      </w:tr>
      <w:tr w:rsidR="00B864E7" w:rsidRPr="00232CD0" w:rsidTr="00885690">
        <w:tc>
          <w:tcPr>
            <w:tcW w:w="823" w:type="dxa"/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5" w:type="dxa"/>
            <w:shd w:val="clear" w:color="auto" w:fill="FFFFFF" w:themeFill="background1"/>
          </w:tcPr>
          <w:p w:rsidR="00B864E7" w:rsidRPr="003E00CA" w:rsidRDefault="00B864E7" w:rsidP="00F46F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Требования промышленной безопасности в угольной промышленности»</w:t>
            </w:r>
          </w:p>
        </w:tc>
        <w:tc>
          <w:tcPr>
            <w:tcW w:w="1419" w:type="dxa"/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4000</w:t>
            </w:r>
          </w:p>
        </w:tc>
      </w:tr>
      <w:tr w:rsidR="00B864E7" w:rsidRPr="00232CD0" w:rsidTr="00885690">
        <w:tc>
          <w:tcPr>
            <w:tcW w:w="823" w:type="dxa"/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5" w:type="dxa"/>
            <w:shd w:val="clear" w:color="auto" w:fill="FFFFFF" w:themeFill="background1"/>
          </w:tcPr>
          <w:p w:rsidR="00B864E7" w:rsidRPr="003E00CA" w:rsidRDefault="00B864E7" w:rsidP="00F46F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Требования промышленной безопасности в области маркшейдерского обеспечения горных работ</w:t>
            </w:r>
          </w:p>
        </w:tc>
        <w:tc>
          <w:tcPr>
            <w:tcW w:w="1419" w:type="dxa"/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4000</w:t>
            </w:r>
          </w:p>
        </w:tc>
      </w:tr>
      <w:tr w:rsidR="00B864E7" w:rsidRPr="00232CD0" w:rsidTr="00885690">
        <w:tc>
          <w:tcPr>
            <w:tcW w:w="823" w:type="dxa"/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5" w:type="dxa"/>
            <w:shd w:val="clear" w:color="auto" w:fill="FFFFFF" w:themeFill="background1"/>
          </w:tcPr>
          <w:p w:rsidR="00B864E7" w:rsidRPr="003E00CA" w:rsidRDefault="00B864E7" w:rsidP="00F46F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Требования промышленной безопасности на объектах газораспределения и газопотребления</w:t>
            </w:r>
          </w:p>
        </w:tc>
        <w:tc>
          <w:tcPr>
            <w:tcW w:w="1419" w:type="dxa"/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4000</w:t>
            </w:r>
          </w:p>
        </w:tc>
      </w:tr>
      <w:tr w:rsidR="00B864E7" w:rsidRPr="00232CD0" w:rsidTr="00885690">
        <w:tc>
          <w:tcPr>
            <w:tcW w:w="823" w:type="dxa"/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5" w:type="dxa"/>
            <w:shd w:val="clear" w:color="auto" w:fill="FFFFFF" w:themeFill="background1"/>
          </w:tcPr>
          <w:p w:rsidR="00B864E7" w:rsidRPr="003E00CA" w:rsidRDefault="00B864E7" w:rsidP="00F46F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Требования промышленной безопасности к оборудованию, работающему под давлением</w:t>
            </w:r>
          </w:p>
        </w:tc>
        <w:tc>
          <w:tcPr>
            <w:tcW w:w="1419" w:type="dxa"/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4000</w:t>
            </w:r>
          </w:p>
        </w:tc>
      </w:tr>
      <w:tr w:rsidR="00B864E7" w:rsidRPr="00232CD0" w:rsidTr="00885690">
        <w:tc>
          <w:tcPr>
            <w:tcW w:w="823" w:type="dxa"/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  <w:shd w:val="clear" w:color="auto" w:fill="FFFFFF" w:themeFill="background1"/>
          </w:tcPr>
          <w:p w:rsidR="00B864E7" w:rsidRPr="003E00CA" w:rsidRDefault="00B864E7" w:rsidP="00F46F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Требования промышленной безопасности к подъемным сооружениям</w:t>
            </w:r>
          </w:p>
        </w:tc>
        <w:tc>
          <w:tcPr>
            <w:tcW w:w="1419" w:type="dxa"/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4000</w:t>
            </w:r>
          </w:p>
        </w:tc>
      </w:tr>
      <w:tr w:rsidR="00B864E7" w:rsidRPr="00232CD0" w:rsidTr="00885690">
        <w:tc>
          <w:tcPr>
            <w:tcW w:w="823" w:type="dxa"/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5" w:type="dxa"/>
            <w:shd w:val="clear" w:color="auto" w:fill="FFFFFF" w:themeFill="background1"/>
          </w:tcPr>
          <w:p w:rsidR="00B864E7" w:rsidRPr="003E00CA" w:rsidRDefault="00B864E7" w:rsidP="00F46F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1419" w:type="dxa"/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4000</w:t>
            </w:r>
          </w:p>
        </w:tc>
      </w:tr>
      <w:tr w:rsidR="00B864E7" w:rsidRPr="00232CD0" w:rsidTr="00885690">
        <w:tc>
          <w:tcPr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64E7" w:rsidRPr="003E00CA" w:rsidRDefault="00B864E7" w:rsidP="00F46F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4000</w:t>
            </w:r>
          </w:p>
        </w:tc>
      </w:tr>
      <w:tr w:rsidR="00B864E7" w:rsidRPr="00232CD0" w:rsidTr="00885690">
        <w:tc>
          <w:tcPr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64E7" w:rsidRPr="003E00CA" w:rsidRDefault="00B864E7" w:rsidP="00F46F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Требования промышленной безопасности, относящиеся к взрывным работам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64E7" w:rsidRPr="003E00CA" w:rsidRDefault="00B864E7" w:rsidP="00F46F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0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4000</w:t>
            </w:r>
          </w:p>
        </w:tc>
      </w:tr>
    </w:tbl>
    <w:p w:rsidR="00B864E7" w:rsidRDefault="00B864E7" w:rsidP="00E047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FF" w:rsidRDefault="000729FF" w:rsidP="00E047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FF" w:rsidRDefault="000729FF" w:rsidP="00E047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29FF" w:rsidSect="00507F97">
      <w:type w:val="continuous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CDF" w:rsidRDefault="004D5CDF" w:rsidP="009C5DAF">
      <w:pPr>
        <w:spacing w:after="0" w:line="240" w:lineRule="auto"/>
      </w:pPr>
      <w:r>
        <w:separator/>
      </w:r>
    </w:p>
  </w:endnote>
  <w:endnote w:type="continuationSeparator" w:id="0">
    <w:p w:rsidR="004D5CDF" w:rsidRDefault="004D5CDF" w:rsidP="009C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CDF" w:rsidRDefault="004D5CDF" w:rsidP="009C5DAF">
      <w:pPr>
        <w:spacing w:after="0" w:line="240" w:lineRule="auto"/>
      </w:pPr>
      <w:r>
        <w:separator/>
      </w:r>
    </w:p>
  </w:footnote>
  <w:footnote w:type="continuationSeparator" w:id="0">
    <w:p w:rsidR="004D5CDF" w:rsidRDefault="004D5CDF" w:rsidP="009C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62F1"/>
    <w:multiLevelType w:val="hybridMultilevel"/>
    <w:tmpl w:val="A1A49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7ED8"/>
    <w:multiLevelType w:val="hybridMultilevel"/>
    <w:tmpl w:val="DA4E8722"/>
    <w:lvl w:ilvl="0" w:tplc="EB604D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574883"/>
    <w:multiLevelType w:val="hybridMultilevel"/>
    <w:tmpl w:val="05B8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F6"/>
    <w:rsid w:val="000300EF"/>
    <w:rsid w:val="00033364"/>
    <w:rsid w:val="000729FF"/>
    <w:rsid w:val="000735AA"/>
    <w:rsid w:val="000932BE"/>
    <w:rsid w:val="000A045D"/>
    <w:rsid w:val="001A1C0D"/>
    <w:rsid w:val="001C6AC3"/>
    <w:rsid w:val="001D0435"/>
    <w:rsid w:val="00211F6A"/>
    <w:rsid w:val="00213CFE"/>
    <w:rsid w:val="002635B4"/>
    <w:rsid w:val="0026496D"/>
    <w:rsid w:val="00282CC2"/>
    <w:rsid w:val="002F61C2"/>
    <w:rsid w:val="00303A95"/>
    <w:rsid w:val="00363200"/>
    <w:rsid w:val="00370EFB"/>
    <w:rsid w:val="003E00CA"/>
    <w:rsid w:val="00426080"/>
    <w:rsid w:val="00476F4A"/>
    <w:rsid w:val="00494179"/>
    <w:rsid w:val="004A3B87"/>
    <w:rsid w:val="004C0BB8"/>
    <w:rsid w:val="004C4CF6"/>
    <w:rsid w:val="004D5CDF"/>
    <w:rsid w:val="00507F97"/>
    <w:rsid w:val="006165BA"/>
    <w:rsid w:val="00633F58"/>
    <w:rsid w:val="00660CB1"/>
    <w:rsid w:val="006A2F44"/>
    <w:rsid w:val="006B3BA7"/>
    <w:rsid w:val="006D7C6E"/>
    <w:rsid w:val="006F64FD"/>
    <w:rsid w:val="00703A07"/>
    <w:rsid w:val="0079145A"/>
    <w:rsid w:val="007D7140"/>
    <w:rsid w:val="007F12E2"/>
    <w:rsid w:val="00801ACE"/>
    <w:rsid w:val="00804D06"/>
    <w:rsid w:val="00843BAE"/>
    <w:rsid w:val="008516E5"/>
    <w:rsid w:val="008854ED"/>
    <w:rsid w:val="00885690"/>
    <w:rsid w:val="008C6A83"/>
    <w:rsid w:val="008E7C6E"/>
    <w:rsid w:val="00900100"/>
    <w:rsid w:val="00904233"/>
    <w:rsid w:val="00915E0D"/>
    <w:rsid w:val="00961EA3"/>
    <w:rsid w:val="00990EA5"/>
    <w:rsid w:val="009C5DAF"/>
    <w:rsid w:val="00A00D00"/>
    <w:rsid w:val="00A84AAB"/>
    <w:rsid w:val="00A914ED"/>
    <w:rsid w:val="00A948ED"/>
    <w:rsid w:val="00AA729E"/>
    <w:rsid w:val="00B471A6"/>
    <w:rsid w:val="00B864E7"/>
    <w:rsid w:val="00B919E3"/>
    <w:rsid w:val="00BF08B7"/>
    <w:rsid w:val="00C25F7C"/>
    <w:rsid w:val="00C66438"/>
    <w:rsid w:val="00CE0114"/>
    <w:rsid w:val="00CE0B27"/>
    <w:rsid w:val="00CE4494"/>
    <w:rsid w:val="00CF4D9F"/>
    <w:rsid w:val="00D04DA6"/>
    <w:rsid w:val="00D84266"/>
    <w:rsid w:val="00DB4346"/>
    <w:rsid w:val="00DD2689"/>
    <w:rsid w:val="00DE139E"/>
    <w:rsid w:val="00DF0D48"/>
    <w:rsid w:val="00E047B4"/>
    <w:rsid w:val="00E32D6E"/>
    <w:rsid w:val="00EA7723"/>
    <w:rsid w:val="00EC188D"/>
    <w:rsid w:val="00F527F2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B8CF"/>
  <w15:docId w15:val="{56F3CF45-1EDD-4DD9-8920-F5D4996B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F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1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DAF"/>
  </w:style>
  <w:style w:type="paragraph" w:styleId="a7">
    <w:name w:val="footer"/>
    <w:basedOn w:val="a"/>
    <w:link w:val="a8"/>
    <w:uiPriority w:val="99"/>
    <w:unhideWhenUsed/>
    <w:rsid w:val="009C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DAF"/>
  </w:style>
  <w:style w:type="paragraph" w:styleId="a9">
    <w:name w:val="Balloon Text"/>
    <w:basedOn w:val="a"/>
    <w:link w:val="aa"/>
    <w:uiPriority w:val="99"/>
    <w:semiHidden/>
    <w:unhideWhenUsed/>
    <w:rsid w:val="00A8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4AA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B43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4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B864E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9C55-BF26-4848-93E4-0C5B5C9B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3657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Karina</cp:lastModifiedBy>
  <cp:revision>47</cp:revision>
  <cp:lastPrinted>2021-02-10T12:16:00Z</cp:lastPrinted>
  <dcterms:created xsi:type="dcterms:W3CDTF">2018-11-08T11:44:00Z</dcterms:created>
  <dcterms:modified xsi:type="dcterms:W3CDTF">2021-09-07T06:08:00Z</dcterms:modified>
</cp:coreProperties>
</file>